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255F" w14:textId="77777777" w:rsidR="00AC1CD8" w:rsidRPr="00233235" w:rsidRDefault="00AC1CD8" w:rsidP="00AC1CD8">
      <w:pPr>
        <w:jc w:val="right"/>
        <w:rPr>
          <w:szCs w:val="20"/>
          <w:lang w:val="pl-PL"/>
        </w:rPr>
      </w:pPr>
      <w:r w:rsidRPr="00233235">
        <w:rPr>
          <w:szCs w:val="20"/>
          <w:lang w:val="pl-PL"/>
        </w:rPr>
        <w:t>Warszawa, 10 grudnia 2020 r.</w:t>
      </w:r>
    </w:p>
    <w:p w14:paraId="4EBA8EB1" w14:textId="77777777" w:rsidR="00AC1CD8" w:rsidRPr="00233235" w:rsidRDefault="00AC1CD8" w:rsidP="00AC1CD8">
      <w:pPr>
        <w:jc w:val="right"/>
        <w:rPr>
          <w:szCs w:val="20"/>
          <w:lang w:val="pl-PL"/>
        </w:rPr>
      </w:pPr>
      <w:r w:rsidRPr="00233235">
        <w:rPr>
          <w:szCs w:val="20"/>
          <w:lang w:val="pl-PL"/>
        </w:rPr>
        <w:t>Informacja prasowa</w:t>
      </w:r>
    </w:p>
    <w:p w14:paraId="406A60C8" w14:textId="77777777" w:rsidR="00AC1CD8" w:rsidRPr="00233235" w:rsidRDefault="00AC1CD8" w:rsidP="00AC1CD8">
      <w:pPr>
        <w:jc w:val="both"/>
        <w:rPr>
          <w:b/>
          <w:bCs/>
          <w:lang w:val="pl-PL"/>
        </w:rPr>
      </w:pPr>
    </w:p>
    <w:p w14:paraId="3DF07B79" w14:textId="35FD0FAF" w:rsidR="00AC1CD8" w:rsidRPr="00233235" w:rsidRDefault="00AC1CD8" w:rsidP="00AC1CD8">
      <w:pPr>
        <w:jc w:val="both"/>
        <w:rPr>
          <w:b/>
          <w:bCs/>
          <w:lang w:val="pl-PL"/>
        </w:rPr>
      </w:pPr>
      <w:r w:rsidRPr="00233235">
        <w:rPr>
          <w:b/>
          <w:bCs/>
          <w:lang w:val="pl-PL"/>
        </w:rPr>
        <w:t>Tęczowe diamenty rozdane</w:t>
      </w:r>
      <w:r w:rsidR="00BE5422">
        <w:rPr>
          <w:b/>
          <w:bCs/>
          <w:lang w:val="pl-PL"/>
        </w:rPr>
        <w:t xml:space="preserve"> </w:t>
      </w:r>
    </w:p>
    <w:p w14:paraId="4DBD9B5C" w14:textId="119768E8" w:rsidR="00AC1CD8" w:rsidRPr="00233235" w:rsidRDefault="00AC1CD8" w:rsidP="00AC1CD8">
      <w:pPr>
        <w:jc w:val="both"/>
        <w:rPr>
          <w:lang w:val="pl-PL"/>
        </w:rPr>
      </w:pPr>
      <w:r w:rsidRPr="00233235">
        <w:rPr>
          <w:b/>
          <w:lang w:val="pl-PL"/>
        </w:rPr>
        <w:t>Znamy zwycięzców tegorocznych nagród</w:t>
      </w:r>
      <w:r w:rsidRPr="00233235">
        <w:rPr>
          <w:lang w:val="pl-PL"/>
        </w:rPr>
        <w:t xml:space="preserve"> </w:t>
      </w:r>
      <w:r w:rsidRPr="00233235">
        <w:rPr>
          <w:b/>
          <w:bCs/>
          <w:lang w:val="pl-PL"/>
        </w:rPr>
        <w:t xml:space="preserve">LGBT+ </w:t>
      </w:r>
      <w:proofErr w:type="spellStart"/>
      <w:r w:rsidRPr="00233235">
        <w:rPr>
          <w:b/>
          <w:bCs/>
          <w:lang w:val="pl-PL"/>
        </w:rPr>
        <w:t>Diamonds</w:t>
      </w:r>
      <w:proofErr w:type="spellEnd"/>
      <w:r w:rsidRPr="00233235">
        <w:rPr>
          <w:b/>
          <w:bCs/>
          <w:lang w:val="pl-PL"/>
        </w:rPr>
        <w:t xml:space="preserve"> </w:t>
      </w:r>
      <w:proofErr w:type="spellStart"/>
      <w:r w:rsidRPr="00233235">
        <w:rPr>
          <w:b/>
          <w:bCs/>
          <w:lang w:val="pl-PL"/>
        </w:rPr>
        <w:t>Awards</w:t>
      </w:r>
      <w:proofErr w:type="spellEnd"/>
      <w:r w:rsidRPr="00233235">
        <w:rPr>
          <w:b/>
          <w:bCs/>
          <w:lang w:val="pl-PL"/>
        </w:rPr>
        <w:t xml:space="preserve"> 2020. Wyróżniono sojuszniczki i</w:t>
      </w:r>
      <w:r w:rsidR="00715548">
        <w:rPr>
          <w:b/>
          <w:bCs/>
          <w:lang w:val="pl-PL"/>
        </w:rPr>
        <w:t> </w:t>
      </w:r>
      <w:r w:rsidRPr="00233235">
        <w:rPr>
          <w:b/>
          <w:bCs/>
          <w:lang w:val="pl-PL"/>
        </w:rPr>
        <w:t xml:space="preserve">sojuszników osób LGBT+ w Polsce. Nagrodzeni to: </w:t>
      </w:r>
      <w:r w:rsidR="00773F11" w:rsidRPr="00233235">
        <w:rPr>
          <w:b/>
          <w:bCs/>
          <w:lang w:val="pl-PL"/>
        </w:rPr>
        <w:t xml:space="preserve">tęczowa sieć </w:t>
      </w:r>
      <w:r w:rsidRPr="00233235">
        <w:rPr>
          <w:b/>
          <w:bCs/>
          <w:lang w:val="pl-PL"/>
        </w:rPr>
        <w:t>pracownicza J.P. Morgan,</w:t>
      </w:r>
      <w:r w:rsidR="00F472F6">
        <w:rPr>
          <w:b/>
          <w:bCs/>
          <w:lang w:val="pl-PL"/>
        </w:rPr>
        <w:t xml:space="preserve"> IKEA,</w:t>
      </w:r>
      <w:r w:rsidRPr="00233235">
        <w:rPr>
          <w:b/>
          <w:bCs/>
          <w:lang w:val="pl-PL"/>
        </w:rPr>
        <w:t xml:space="preserve"> pisarka Sylwia </w:t>
      </w:r>
      <w:proofErr w:type="spellStart"/>
      <w:r w:rsidRPr="00233235">
        <w:rPr>
          <w:b/>
          <w:bCs/>
          <w:lang w:val="pl-PL"/>
        </w:rPr>
        <w:t>Chutnik</w:t>
      </w:r>
      <w:proofErr w:type="spellEnd"/>
      <w:r w:rsidRPr="00233235">
        <w:rPr>
          <w:b/>
          <w:bCs/>
          <w:lang w:val="pl-PL"/>
        </w:rPr>
        <w:t>, inicjatywa</w:t>
      </w:r>
      <w:r w:rsidR="00BE5422">
        <w:rPr>
          <w:b/>
          <w:bCs/>
          <w:lang w:val="pl-PL"/>
        </w:rPr>
        <w:t xml:space="preserve"> Barta Staszewskiego</w:t>
      </w:r>
      <w:r w:rsidRPr="00233235">
        <w:rPr>
          <w:b/>
          <w:bCs/>
          <w:lang w:val="pl-PL"/>
        </w:rPr>
        <w:t xml:space="preserve"> </w:t>
      </w:r>
      <w:r w:rsidR="00BE5422">
        <w:rPr>
          <w:b/>
          <w:bCs/>
          <w:lang w:val="pl-PL"/>
        </w:rPr>
        <w:t>„</w:t>
      </w:r>
      <w:r w:rsidRPr="00233235">
        <w:rPr>
          <w:b/>
          <w:bCs/>
          <w:lang w:val="pl-PL"/>
        </w:rPr>
        <w:t>Stop strefom wolnym od LGBT</w:t>
      </w:r>
      <w:r w:rsidR="00BE5422">
        <w:rPr>
          <w:b/>
          <w:bCs/>
          <w:lang w:val="pl-PL"/>
        </w:rPr>
        <w:t>”</w:t>
      </w:r>
      <w:r w:rsidRPr="00233235">
        <w:rPr>
          <w:b/>
          <w:bCs/>
          <w:lang w:val="pl-PL"/>
        </w:rPr>
        <w:t>, Fundusz dla Odmiany oraz CD Projekt RED.</w:t>
      </w:r>
      <w:r w:rsidR="00842E66">
        <w:rPr>
          <w:b/>
          <w:bCs/>
          <w:lang w:val="pl-PL"/>
        </w:rPr>
        <w:t xml:space="preserve"> </w:t>
      </w:r>
    </w:p>
    <w:p w14:paraId="74A1391C" w14:textId="073ABF35" w:rsidR="004F0D82" w:rsidRDefault="003A0152" w:rsidP="004F0D82">
      <w:pPr>
        <w:jc w:val="both"/>
        <w:rPr>
          <w:rFonts w:ascii="Calibri" w:hAnsi="Calibri" w:cs="Calibri"/>
          <w:lang w:val="pl-PL"/>
        </w:rPr>
      </w:pPr>
      <w:r>
        <w:rPr>
          <w:iCs/>
          <w:szCs w:val="20"/>
          <w:lang w:val="pl-PL"/>
        </w:rPr>
        <w:t>W środowy wieczór przyznano</w:t>
      </w:r>
      <w:r w:rsidR="00233235">
        <w:rPr>
          <w:iCs/>
          <w:szCs w:val="20"/>
          <w:lang w:val="pl-PL"/>
        </w:rPr>
        <w:t xml:space="preserve"> nagr</w:t>
      </w:r>
      <w:r w:rsidR="00BE5422">
        <w:rPr>
          <w:iCs/>
          <w:szCs w:val="20"/>
          <w:lang w:val="pl-PL"/>
        </w:rPr>
        <w:t>o</w:t>
      </w:r>
      <w:r w:rsidR="00233235">
        <w:rPr>
          <w:iCs/>
          <w:szCs w:val="20"/>
          <w:lang w:val="pl-PL"/>
        </w:rPr>
        <w:t>d</w:t>
      </w:r>
      <w:r w:rsidR="00BE5422">
        <w:rPr>
          <w:iCs/>
          <w:szCs w:val="20"/>
          <w:lang w:val="pl-PL"/>
        </w:rPr>
        <w:t>y</w:t>
      </w:r>
      <w:r w:rsidR="00233235">
        <w:rPr>
          <w:iCs/>
          <w:szCs w:val="20"/>
          <w:lang w:val="pl-PL"/>
        </w:rPr>
        <w:t xml:space="preserve"> </w:t>
      </w:r>
      <w:r w:rsidR="00233235" w:rsidRPr="00233235">
        <w:rPr>
          <w:iCs/>
          <w:szCs w:val="20"/>
          <w:lang w:val="pl-PL"/>
        </w:rPr>
        <w:t xml:space="preserve">LGBT+ </w:t>
      </w:r>
      <w:proofErr w:type="spellStart"/>
      <w:r w:rsidR="00233235" w:rsidRPr="00233235">
        <w:rPr>
          <w:iCs/>
          <w:szCs w:val="20"/>
          <w:lang w:val="pl-PL"/>
        </w:rPr>
        <w:t>Diamonds</w:t>
      </w:r>
      <w:proofErr w:type="spellEnd"/>
      <w:r w:rsidR="00233235" w:rsidRPr="00233235">
        <w:rPr>
          <w:iCs/>
          <w:szCs w:val="20"/>
          <w:lang w:val="pl-PL"/>
        </w:rPr>
        <w:t xml:space="preserve"> </w:t>
      </w:r>
      <w:proofErr w:type="spellStart"/>
      <w:r w:rsidR="00233235" w:rsidRPr="00233235">
        <w:rPr>
          <w:iCs/>
          <w:szCs w:val="20"/>
          <w:lang w:val="pl-PL"/>
        </w:rPr>
        <w:t>Awards</w:t>
      </w:r>
      <w:proofErr w:type="spellEnd"/>
      <w:r w:rsidR="00233235" w:rsidRPr="00233235">
        <w:rPr>
          <w:iCs/>
          <w:szCs w:val="20"/>
          <w:lang w:val="pl-PL"/>
        </w:rPr>
        <w:t xml:space="preserve"> 2020</w:t>
      </w:r>
      <w:r w:rsidR="00233235">
        <w:rPr>
          <w:iCs/>
          <w:szCs w:val="20"/>
          <w:lang w:val="pl-PL"/>
        </w:rPr>
        <w:t xml:space="preserve">, które </w:t>
      </w:r>
      <w:r w:rsidR="00773F11">
        <w:rPr>
          <w:iCs/>
          <w:szCs w:val="20"/>
          <w:lang w:val="pl-PL"/>
        </w:rPr>
        <w:t>uhonorowa</w:t>
      </w:r>
      <w:r w:rsidR="00BE5422">
        <w:rPr>
          <w:iCs/>
          <w:szCs w:val="20"/>
          <w:lang w:val="pl-PL"/>
        </w:rPr>
        <w:t>ły</w:t>
      </w:r>
      <w:r w:rsidR="00233235">
        <w:rPr>
          <w:iCs/>
          <w:szCs w:val="20"/>
          <w:lang w:val="pl-PL"/>
        </w:rPr>
        <w:t xml:space="preserve"> </w:t>
      </w:r>
      <w:r w:rsidR="00BE5422">
        <w:rPr>
          <w:iCs/>
          <w:szCs w:val="20"/>
          <w:lang w:val="pl-PL"/>
        </w:rPr>
        <w:t>pracodawców</w:t>
      </w:r>
      <w:r w:rsidR="009D026E">
        <w:rPr>
          <w:iCs/>
          <w:szCs w:val="20"/>
          <w:lang w:val="pl-PL"/>
        </w:rPr>
        <w:t>, ak</w:t>
      </w:r>
      <w:r w:rsidR="00BE5422">
        <w:rPr>
          <w:iCs/>
          <w:szCs w:val="20"/>
          <w:lang w:val="pl-PL"/>
        </w:rPr>
        <w:t>tywistów, aktywistki</w:t>
      </w:r>
      <w:r w:rsidR="009D026E">
        <w:rPr>
          <w:iCs/>
          <w:szCs w:val="20"/>
          <w:lang w:val="pl-PL"/>
        </w:rPr>
        <w:t xml:space="preserve"> i organizacje </w:t>
      </w:r>
      <w:r w:rsidR="00BE5422">
        <w:rPr>
          <w:iCs/>
          <w:szCs w:val="20"/>
          <w:lang w:val="pl-PL"/>
        </w:rPr>
        <w:t xml:space="preserve">społeczne </w:t>
      </w:r>
      <w:r w:rsidR="009D026E">
        <w:rPr>
          <w:iCs/>
          <w:szCs w:val="20"/>
          <w:lang w:val="pl-PL"/>
        </w:rPr>
        <w:t>działające</w:t>
      </w:r>
      <w:r w:rsidR="002B08C0">
        <w:rPr>
          <w:iCs/>
          <w:szCs w:val="20"/>
          <w:lang w:val="pl-PL"/>
        </w:rPr>
        <w:t xml:space="preserve"> na rzecz </w:t>
      </w:r>
      <w:r w:rsidR="00233235">
        <w:rPr>
          <w:iCs/>
          <w:szCs w:val="20"/>
          <w:lang w:val="pl-PL"/>
        </w:rPr>
        <w:t>osób LGBT+ w Polsce.</w:t>
      </w:r>
      <w:r w:rsidR="00722700">
        <w:rPr>
          <w:iCs/>
          <w:szCs w:val="20"/>
          <w:lang w:val="pl-PL"/>
        </w:rPr>
        <w:t xml:space="preserve"> Wydarzenie po raz pierwszy</w:t>
      </w:r>
      <w:r w:rsidR="00773F11">
        <w:rPr>
          <w:iCs/>
          <w:szCs w:val="20"/>
          <w:lang w:val="pl-PL"/>
        </w:rPr>
        <w:t xml:space="preserve"> przeprowadzono online. Z</w:t>
      </w:r>
      <w:r w:rsidR="00773F11" w:rsidRPr="00233235">
        <w:rPr>
          <w:lang w:val="pl-PL"/>
        </w:rPr>
        <w:t xml:space="preserve">wycięzcy zostali wyłonieni spośród </w:t>
      </w:r>
      <w:r w:rsidR="009D026E" w:rsidRPr="001B5816">
        <w:rPr>
          <w:lang w:val="pl-PL"/>
        </w:rPr>
        <w:t xml:space="preserve">zgłoszonych </w:t>
      </w:r>
      <w:r w:rsidR="00773F11" w:rsidRPr="001B5816">
        <w:rPr>
          <w:lang w:val="pl-PL"/>
        </w:rPr>
        <w:t>nominacji publicznych, których w</w:t>
      </w:r>
      <w:r w:rsidR="00715548" w:rsidRPr="001B5816">
        <w:rPr>
          <w:lang w:val="pl-PL"/>
        </w:rPr>
        <w:t> </w:t>
      </w:r>
      <w:r w:rsidR="00773F11" w:rsidRPr="001B5816">
        <w:rPr>
          <w:lang w:val="pl-PL"/>
        </w:rPr>
        <w:t xml:space="preserve">tym roku </w:t>
      </w:r>
      <w:r w:rsidR="009D026E" w:rsidRPr="001B5816">
        <w:rPr>
          <w:lang w:val="pl-PL"/>
        </w:rPr>
        <w:t>było</w:t>
      </w:r>
      <w:r w:rsidR="00773F11" w:rsidRPr="001B5816">
        <w:rPr>
          <w:lang w:val="pl-PL"/>
        </w:rPr>
        <w:t xml:space="preserve"> rekordowo dużo </w:t>
      </w:r>
      <w:r w:rsidR="00BE5422" w:rsidRPr="001B5816">
        <w:rPr>
          <w:lang w:val="pl-PL"/>
        </w:rPr>
        <w:t>–</w:t>
      </w:r>
      <w:r w:rsidR="00773F11" w:rsidRPr="001B5816">
        <w:rPr>
          <w:lang w:val="pl-PL"/>
        </w:rPr>
        <w:t xml:space="preserve"> aż 10</w:t>
      </w:r>
      <w:r w:rsidR="00F936DB" w:rsidRPr="001B5816">
        <w:rPr>
          <w:lang w:val="pl-PL"/>
        </w:rPr>
        <w:t>5</w:t>
      </w:r>
      <w:r w:rsidR="00773F11" w:rsidRPr="001B5816">
        <w:rPr>
          <w:lang w:val="pl-PL"/>
        </w:rPr>
        <w:t xml:space="preserve">.  </w:t>
      </w:r>
      <w:r w:rsidR="004F0D82" w:rsidRPr="001B5816">
        <w:rPr>
          <w:lang w:val="pl-PL"/>
        </w:rPr>
        <w:t xml:space="preserve">Jury </w:t>
      </w:r>
      <w:r w:rsidR="004F0D82" w:rsidRPr="001B5816">
        <w:rPr>
          <w:rFonts w:ascii="Calibri" w:hAnsi="Calibri" w:cs="Calibri"/>
          <w:lang w:val="pl-PL"/>
        </w:rPr>
        <w:t xml:space="preserve">w składzie </w:t>
      </w:r>
      <w:r w:rsidR="00F62E95" w:rsidRPr="001B5816">
        <w:rPr>
          <w:rFonts w:ascii="Calibri" w:hAnsi="Calibri" w:cs="Calibri"/>
          <w:lang w:val="pl-PL"/>
        </w:rPr>
        <w:t xml:space="preserve">Milena Adamczewska-Stachura, </w:t>
      </w:r>
      <w:r w:rsidR="004F0D82" w:rsidRPr="001B5816">
        <w:rPr>
          <w:rFonts w:ascii="Calibri" w:hAnsi="Calibri" w:cs="Calibri"/>
          <w:lang w:val="pl-PL"/>
        </w:rPr>
        <w:t xml:space="preserve">Karolina Kędziora, </w:t>
      </w:r>
      <w:r w:rsidR="00F62E95" w:rsidRPr="001B5816">
        <w:rPr>
          <w:rFonts w:ascii="Calibri" w:hAnsi="Calibri" w:cs="Calibri"/>
          <w:lang w:val="pl-PL"/>
        </w:rPr>
        <w:t xml:space="preserve">Elżbieta Łebkowska, Paweł Młyński, Bolesław Rok, </w:t>
      </w:r>
      <w:r w:rsidR="004F0D82" w:rsidRPr="001B5816">
        <w:rPr>
          <w:rFonts w:ascii="Calibri" w:hAnsi="Calibri" w:cs="Calibri"/>
          <w:lang w:val="pl-PL"/>
        </w:rPr>
        <w:t xml:space="preserve">Remigiusz </w:t>
      </w:r>
      <w:proofErr w:type="spellStart"/>
      <w:r w:rsidR="004F0D82" w:rsidRPr="001B5816">
        <w:rPr>
          <w:rFonts w:ascii="Calibri" w:hAnsi="Calibri" w:cs="Calibri"/>
          <w:lang w:val="pl-PL"/>
        </w:rPr>
        <w:t>Ryziński</w:t>
      </w:r>
      <w:proofErr w:type="spellEnd"/>
      <w:r w:rsidR="004F0D82" w:rsidRPr="001B5816">
        <w:rPr>
          <w:rFonts w:ascii="Calibri" w:hAnsi="Calibri" w:cs="Calibri"/>
          <w:lang w:val="pl-PL"/>
        </w:rPr>
        <w:t>, Marzena Strzelczak</w:t>
      </w:r>
      <w:r w:rsidR="001B5816" w:rsidRPr="001B5816">
        <w:rPr>
          <w:rFonts w:ascii="Calibri" w:hAnsi="Calibri" w:cs="Calibri"/>
          <w:lang w:val="pl-PL"/>
        </w:rPr>
        <w:t xml:space="preserve"> i</w:t>
      </w:r>
      <w:r w:rsidR="00F62E95" w:rsidRPr="001B5816">
        <w:rPr>
          <w:rFonts w:ascii="Calibri" w:hAnsi="Calibri" w:cs="Calibri"/>
          <w:lang w:val="pl-PL"/>
        </w:rPr>
        <w:t xml:space="preserve"> Dariusz Żak</w:t>
      </w:r>
      <w:r w:rsidR="004F0D82" w:rsidRPr="001B5816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wyłoniło </w:t>
      </w:r>
      <w:r w:rsidR="004F0D82" w:rsidRPr="001B5816">
        <w:rPr>
          <w:rFonts w:ascii="Calibri" w:hAnsi="Calibri" w:cs="Calibri"/>
          <w:lang w:val="pl-PL"/>
        </w:rPr>
        <w:t>6</w:t>
      </w:r>
      <w:r w:rsidR="004F0D82">
        <w:rPr>
          <w:rFonts w:ascii="Calibri" w:hAnsi="Calibri" w:cs="Calibri"/>
          <w:lang w:val="pl-PL"/>
        </w:rPr>
        <w:t xml:space="preserve"> zwycięzców, którym przyznano</w:t>
      </w:r>
      <w:r w:rsidR="003A7F1B">
        <w:rPr>
          <w:rFonts w:ascii="Calibri" w:hAnsi="Calibri" w:cs="Calibri"/>
          <w:lang w:val="pl-PL"/>
        </w:rPr>
        <w:t xml:space="preserve"> </w:t>
      </w:r>
      <w:r w:rsidR="004F0D82">
        <w:rPr>
          <w:rFonts w:ascii="Calibri" w:hAnsi="Calibri" w:cs="Calibri"/>
          <w:lang w:val="pl-PL"/>
        </w:rPr>
        <w:t>nagrody</w:t>
      </w:r>
      <w:r w:rsidR="009D026E">
        <w:rPr>
          <w:rFonts w:ascii="Calibri" w:hAnsi="Calibri" w:cs="Calibri"/>
          <w:lang w:val="pl-PL"/>
        </w:rPr>
        <w:t xml:space="preserve"> </w:t>
      </w:r>
      <w:proofErr w:type="spellStart"/>
      <w:r w:rsidR="009D026E" w:rsidRPr="00233235">
        <w:rPr>
          <w:iCs/>
          <w:szCs w:val="20"/>
          <w:lang w:val="pl-PL"/>
        </w:rPr>
        <w:t>Diamonds</w:t>
      </w:r>
      <w:proofErr w:type="spellEnd"/>
      <w:r w:rsidR="009D026E" w:rsidRPr="00233235">
        <w:rPr>
          <w:iCs/>
          <w:szCs w:val="20"/>
          <w:lang w:val="pl-PL"/>
        </w:rPr>
        <w:t xml:space="preserve"> </w:t>
      </w:r>
      <w:proofErr w:type="spellStart"/>
      <w:r w:rsidR="009D026E" w:rsidRPr="00233235">
        <w:rPr>
          <w:iCs/>
          <w:szCs w:val="20"/>
          <w:lang w:val="pl-PL"/>
        </w:rPr>
        <w:t>Awards</w:t>
      </w:r>
      <w:proofErr w:type="spellEnd"/>
      <w:r w:rsidR="009D026E" w:rsidRPr="00233235">
        <w:rPr>
          <w:iCs/>
          <w:szCs w:val="20"/>
          <w:lang w:val="pl-PL"/>
        </w:rPr>
        <w:t xml:space="preserve"> 2020</w:t>
      </w:r>
      <w:r w:rsidR="004F0D82">
        <w:rPr>
          <w:rFonts w:ascii="Calibri" w:hAnsi="Calibri" w:cs="Calibri"/>
          <w:lang w:val="pl-PL"/>
        </w:rPr>
        <w:t>.</w:t>
      </w:r>
      <w:r w:rsidR="00842E66">
        <w:rPr>
          <w:rFonts w:ascii="Calibri" w:hAnsi="Calibri" w:cs="Calibri"/>
          <w:lang w:val="pl-PL"/>
        </w:rPr>
        <w:t xml:space="preserve"> Organizatorem wydarzenia jest </w:t>
      </w:r>
      <w:proofErr w:type="spellStart"/>
      <w:r w:rsidR="00842E66">
        <w:rPr>
          <w:rFonts w:ascii="Calibri" w:hAnsi="Calibri" w:cs="Calibri"/>
          <w:lang w:val="pl-PL"/>
        </w:rPr>
        <w:t>NatWest</w:t>
      </w:r>
      <w:proofErr w:type="spellEnd"/>
      <w:r w:rsidR="00842E66">
        <w:rPr>
          <w:rFonts w:ascii="Calibri" w:hAnsi="Calibri" w:cs="Calibri"/>
          <w:lang w:val="pl-PL"/>
        </w:rPr>
        <w:t xml:space="preserve"> Polska.</w:t>
      </w:r>
    </w:p>
    <w:p w14:paraId="16FE2902" w14:textId="5B97E012" w:rsidR="002870F8" w:rsidRDefault="00EF3CFD" w:rsidP="00EF3CFD">
      <w:pPr>
        <w:jc w:val="both"/>
        <w:rPr>
          <w:lang w:val="pl-PL"/>
        </w:rPr>
      </w:pPr>
      <w:r>
        <w:rPr>
          <w:lang w:val="pl-PL"/>
        </w:rPr>
        <w:t xml:space="preserve">Nagrodę w kategorii </w:t>
      </w:r>
      <w:r w:rsidRPr="00EF3CFD">
        <w:rPr>
          <w:lang w:val="pl-PL"/>
        </w:rPr>
        <w:t>Pracodawca roku 2020 wspierający osoby LGBT+</w:t>
      </w:r>
      <w:r>
        <w:rPr>
          <w:lang w:val="pl-PL"/>
        </w:rPr>
        <w:t xml:space="preserve"> otrzymała</w:t>
      </w:r>
      <w:r w:rsidRPr="00EF3CFD">
        <w:rPr>
          <w:lang w:val="pl-PL"/>
        </w:rPr>
        <w:t xml:space="preserve"> IKEA Polska</w:t>
      </w:r>
      <w:r>
        <w:rPr>
          <w:lang w:val="pl-PL"/>
        </w:rPr>
        <w:t>. Przedsiębiorstwo ma w swojej misji działalność na rzecz społeczeństwa</w:t>
      </w:r>
      <w:r w:rsidR="003A7F1B">
        <w:rPr>
          <w:lang w:val="pl-PL"/>
        </w:rPr>
        <w:t>, w tym promowanie kultury tolerancji i równości. W tym roku IKEA stworzyła k</w:t>
      </w:r>
      <w:r w:rsidRPr="00EF3CFD">
        <w:rPr>
          <w:lang w:val="pl-PL"/>
        </w:rPr>
        <w:t>ampani</w:t>
      </w:r>
      <w:r w:rsidR="003A7F1B">
        <w:rPr>
          <w:lang w:val="pl-PL"/>
        </w:rPr>
        <w:t>ę</w:t>
      </w:r>
      <w:r w:rsidRPr="00EF3CFD">
        <w:rPr>
          <w:lang w:val="pl-PL"/>
        </w:rPr>
        <w:t xml:space="preserve"> społeczn</w:t>
      </w:r>
      <w:r w:rsidR="003A7F1B">
        <w:rPr>
          <w:lang w:val="pl-PL"/>
        </w:rPr>
        <w:t>ą</w:t>
      </w:r>
      <w:r w:rsidRPr="00EF3CFD">
        <w:rPr>
          <w:lang w:val="pl-PL"/>
        </w:rPr>
        <w:t xml:space="preserve"> </w:t>
      </w:r>
      <w:r w:rsidR="001B5816">
        <w:rPr>
          <w:lang w:val="pl-PL"/>
        </w:rPr>
        <w:t>„</w:t>
      </w:r>
      <w:r w:rsidRPr="00EF3CFD">
        <w:rPr>
          <w:lang w:val="pl-PL"/>
        </w:rPr>
        <w:t xml:space="preserve">Be </w:t>
      </w:r>
      <w:proofErr w:type="spellStart"/>
      <w:r w:rsidRPr="00EF3CFD">
        <w:rPr>
          <w:lang w:val="pl-PL"/>
        </w:rPr>
        <w:t>someone's</w:t>
      </w:r>
      <w:proofErr w:type="spellEnd"/>
      <w:r w:rsidRPr="00EF3CFD">
        <w:rPr>
          <w:lang w:val="pl-PL"/>
        </w:rPr>
        <w:t xml:space="preserve"> </w:t>
      </w:r>
      <w:proofErr w:type="spellStart"/>
      <w:r w:rsidRPr="00EF3CFD">
        <w:rPr>
          <w:lang w:val="pl-PL"/>
        </w:rPr>
        <w:t>home</w:t>
      </w:r>
      <w:proofErr w:type="spellEnd"/>
      <w:r w:rsidRPr="00EF3CFD">
        <w:rPr>
          <w:lang w:val="pl-PL"/>
        </w:rPr>
        <w:t xml:space="preserve">" </w:t>
      </w:r>
      <w:r w:rsidR="003A7F1B">
        <w:rPr>
          <w:lang w:val="pl-PL"/>
        </w:rPr>
        <w:t>w której</w:t>
      </w:r>
      <w:r w:rsidRPr="00EF3CFD">
        <w:rPr>
          <w:lang w:val="pl-PL"/>
        </w:rPr>
        <w:t xml:space="preserve"> zachęca do sprzeciwiania się jakimkolwiek przejawom dyskryminacji osób LGBT+</w:t>
      </w:r>
      <w:r w:rsidR="003A7F1B">
        <w:rPr>
          <w:lang w:val="pl-PL"/>
        </w:rPr>
        <w:t>. Na uwagę zasługuje sposób dystrybucji torby</w:t>
      </w:r>
      <w:r w:rsidRPr="00EF3CFD">
        <w:rPr>
          <w:lang w:val="pl-PL"/>
        </w:rPr>
        <w:t xml:space="preserve"> </w:t>
      </w:r>
      <w:proofErr w:type="spellStart"/>
      <w:r w:rsidRPr="00EF3CFD">
        <w:rPr>
          <w:lang w:val="pl-PL"/>
        </w:rPr>
        <w:t>Frakta</w:t>
      </w:r>
      <w:proofErr w:type="spellEnd"/>
      <w:r w:rsidRPr="00EF3CFD">
        <w:rPr>
          <w:lang w:val="pl-PL"/>
        </w:rPr>
        <w:t xml:space="preserve"> IKEA w kolorach tęczy</w:t>
      </w:r>
      <w:r w:rsidR="009D026E">
        <w:rPr>
          <w:lang w:val="pl-PL"/>
        </w:rPr>
        <w:t>, którą</w:t>
      </w:r>
      <w:r w:rsidR="003A7F1B">
        <w:rPr>
          <w:lang w:val="pl-PL"/>
        </w:rPr>
        <w:t xml:space="preserve"> </w:t>
      </w:r>
      <w:r w:rsidR="009D026E">
        <w:rPr>
          <w:lang w:val="pl-PL"/>
        </w:rPr>
        <w:t>m</w:t>
      </w:r>
      <w:r w:rsidRPr="00EF3CFD">
        <w:rPr>
          <w:lang w:val="pl-PL"/>
        </w:rPr>
        <w:t xml:space="preserve">ożna było kupić w czerwcu </w:t>
      </w:r>
      <w:r w:rsidR="00842E66">
        <w:rPr>
          <w:lang w:val="pl-PL"/>
        </w:rPr>
        <w:t>–</w:t>
      </w:r>
      <w:r w:rsidRPr="00EF3CFD">
        <w:rPr>
          <w:lang w:val="pl-PL"/>
        </w:rPr>
        <w:t xml:space="preserve"> Miesiącu Dumy społeczności LGBT+.</w:t>
      </w:r>
      <w:r w:rsidR="003A7F1B">
        <w:rPr>
          <w:lang w:val="pl-PL"/>
        </w:rPr>
        <w:t xml:space="preserve"> C</w:t>
      </w:r>
      <w:r w:rsidRPr="00EF3CFD">
        <w:rPr>
          <w:lang w:val="pl-PL"/>
        </w:rPr>
        <w:t>ały dochód ze sprzedaży firma przekazała na wsparcie Telefonu Zaufania dla Dzieci i Młodzieży Fundacji Dajemy Dzieciom Siłę.</w:t>
      </w:r>
      <w:r w:rsidR="003A7F1B" w:rsidRPr="003A7F1B">
        <w:rPr>
          <w:lang w:val="pl-PL"/>
        </w:rPr>
        <w:t xml:space="preserve"> </w:t>
      </w:r>
    </w:p>
    <w:p w14:paraId="61ED9437" w14:textId="77777777" w:rsidR="00842E66" w:rsidRDefault="00BE5422" w:rsidP="00842E66">
      <w:pPr>
        <w:jc w:val="both"/>
        <w:rPr>
          <w:lang w:val="pl-PL"/>
        </w:rPr>
      </w:pPr>
      <w:r>
        <w:rPr>
          <w:lang w:val="pl-PL"/>
        </w:rPr>
        <w:t>Za najlepszą P</w:t>
      </w:r>
      <w:r w:rsidR="003A7F1B" w:rsidRPr="003A7F1B">
        <w:rPr>
          <w:lang w:val="pl-PL"/>
        </w:rPr>
        <w:t>racownicz</w:t>
      </w:r>
      <w:r w:rsidR="003A7F1B">
        <w:rPr>
          <w:lang w:val="pl-PL"/>
        </w:rPr>
        <w:t>ą</w:t>
      </w:r>
      <w:r w:rsidR="003A7F1B" w:rsidRPr="003A7F1B">
        <w:rPr>
          <w:lang w:val="pl-PL"/>
        </w:rPr>
        <w:t xml:space="preserve"> sie</w:t>
      </w:r>
      <w:r w:rsidR="005A7257" w:rsidRPr="005A7257">
        <w:rPr>
          <w:lang w:val="pl-PL"/>
        </w:rPr>
        <w:t>ć</w:t>
      </w:r>
      <w:r w:rsidR="003A7F1B" w:rsidRPr="003A7F1B">
        <w:rPr>
          <w:lang w:val="pl-PL"/>
        </w:rPr>
        <w:t xml:space="preserve"> LGBT+ roku 2020</w:t>
      </w:r>
      <w:r w:rsidR="003A7F1B">
        <w:rPr>
          <w:lang w:val="pl-PL"/>
        </w:rPr>
        <w:t xml:space="preserve"> </w:t>
      </w:r>
      <w:r w:rsidR="009D026E">
        <w:rPr>
          <w:lang w:val="pl-PL"/>
        </w:rPr>
        <w:t>uznano</w:t>
      </w:r>
      <w:r w:rsidR="003A7F1B" w:rsidRPr="003A7F1B">
        <w:rPr>
          <w:lang w:val="pl-PL"/>
        </w:rPr>
        <w:t xml:space="preserve"> J.P. Morgan PRIDE</w:t>
      </w:r>
      <w:r w:rsidR="003A7F1B">
        <w:rPr>
          <w:lang w:val="pl-PL"/>
        </w:rPr>
        <w:t xml:space="preserve">. Ta tęczowa sieć pracownicza działa od dwóch lat i aktywnie </w:t>
      </w:r>
      <w:r w:rsidR="009D026E">
        <w:rPr>
          <w:lang w:val="pl-PL"/>
        </w:rPr>
        <w:t>angażuje</w:t>
      </w:r>
      <w:r w:rsidR="003A7F1B">
        <w:rPr>
          <w:lang w:val="pl-PL"/>
        </w:rPr>
        <w:t xml:space="preserve"> się w wiele </w:t>
      </w:r>
      <w:r w:rsidR="009D026E">
        <w:rPr>
          <w:lang w:val="pl-PL"/>
        </w:rPr>
        <w:t>inicjatyw</w:t>
      </w:r>
      <w:r w:rsidR="003A7F1B">
        <w:rPr>
          <w:lang w:val="pl-PL"/>
        </w:rPr>
        <w:t xml:space="preserve"> na rzecz osób LGBT+. Do</w:t>
      </w:r>
      <w:r w:rsidR="00F936DB">
        <w:rPr>
          <w:lang w:val="pl-PL"/>
        </w:rPr>
        <w:t xml:space="preserve"> ich</w:t>
      </w:r>
      <w:r w:rsidR="003A7F1B">
        <w:rPr>
          <w:lang w:val="pl-PL"/>
        </w:rPr>
        <w:t xml:space="preserve"> najważniejszych działań należy m.in. r</w:t>
      </w:r>
      <w:r w:rsidR="003A7F1B" w:rsidRPr="003A7F1B">
        <w:rPr>
          <w:lang w:val="pl-PL"/>
        </w:rPr>
        <w:t>ejestracja pierwszej w Polsce Karty Równości LGBT +</w:t>
      </w:r>
      <w:r w:rsidR="003A7F1B">
        <w:rPr>
          <w:lang w:val="pl-PL"/>
        </w:rPr>
        <w:t xml:space="preserve">, organizacja panelu </w:t>
      </w:r>
      <w:r w:rsidR="003A7F1B" w:rsidRPr="003A7F1B">
        <w:rPr>
          <w:lang w:val="pl-PL"/>
        </w:rPr>
        <w:t>„Znaczenie bycia sojusznikiem LGBT +”</w:t>
      </w:r>
      <w:r w:rsidR="003A7F1B">
        <w:rPr>
          <w:lang w:val="pl-PL"/>
        </w:rPr>
        <w:t>, stworzenie „</w:t>
      </w:r>
      <w:r w:rsidR="003A7F1B" w:rsidRPr="003A7F1B">
        <w:rPr>
          <w:lang w:val="pl-PL"/>
        </w:rPr>
        <w:t>Żyw</w:t>
      </w:r>
      <w:r w:rsidR="003A7F1B">
        <w:rPr>
          <w:lang w:val="pl-PL"/>
        </w:rPr>
        <w:t>ej</w:t>
      </w:r>
      <w:r w:rsidR="003A7F1B" w:rsidRPr="003A7F1B">
        <w:rPr>
          <w:lang w:val="pl-PL"/>
        </w:rPr>
        <w:t xml:space="preserve"> bibliotek</w:t>
      </w:r>
      <w:r w:rsidR="003A7F1B">
        <w:rPr>
          <w:lang w:val="pl-PL"/>
        </w:rPr>
        <w:t>i</w:t>
      </w:r>
      <w:r w:rsidR="003A7F1B" w:rsidRPr="003A7F1B">
        <w:rPr>
          <w:lang w:val="pl-PL"/>
        </w:rPr>
        <w:t>” z członkami społeczności trans</w:t>
      </w:r>
      <w:r w:rsidR="003A7F1B">
        <w:rPr>
          <w:lang w:val="pl-PL"/>
        </w:rPr>
        <w:t>, uczestnictwo w</w:t>
      </w:r>
      <w:r>
        <w:rPr>
          <w:lang w:val="pl-PL"/>
        </w:rPr>
        <w:t xml:space="preserve"> </w:t>
      </w:r>
      <w:r w:rsidR="003A7F1B" w:rsidRPr="003A7F1B">
        <w:rPr>
          <w:lang w:val="pl-PL"/>
        </w:rPr>
        <w:t>Warszawsk</w:t>
      </w:r>
      <w:r w:rsidR="003A7F1B">
        <w:rPr>
          <w:lang w:val="pl-PL"/>
        </w:rPr>
        <w:t>iej</w:t>
      </w:r>
      <w:r w:rsidR="003A7F1B" w:rsidRPr="003A7F1B">
        <w:rPr>
          <w:lang w:val="pl-PL"/>
        </w:rPr>
        <w:t xml:space="preserve"> Parad</w:t>
      </w:r>
      <w:r w:rsidR="003A7F1B">
        <w:rPr>
          <w:lang w:val="pl-PL"/>
        </w:rPr>
        <w:t>zie</w:t>
      </w:r>
      <w:r w:rsidR="003A7F1B" w:rsidRPr="003A7F1B">
        <w:rPr>
          <w:lang w:val="pl-PL"/>
        </w:rPr>
        <w:t xml:space="preserve"> Równości 2019 </w:t>
      </w:r>
      <w:r w:rsidR="003A7F1B">
        <w:rPr>
          <w:lang w:val="pl-PL"/>
        </w:rPr>
        <w:t>oraz organizacja w</w:t>
      </w:r>
      <w:r w:rsidR="003A7F1B" w:rsidRPr="003A7F1B">
        <w:rPr>
          <w:lang w:val="pl-PL"/>
        </w:rPr>
        <w:t>irtualne</w:t>
      </w:r>
      <w:r w:rsidR="003A7F1B">
        <w:rPr>
          <w:lang w:val="pl-PL"/>
        </w:rPr>
        <w:t>go</w:t>
      </w:r>
      <w:r w:rsidR="003A7F1B" w:rsidRPr="003A7F1B">
        <w:rPr>
          <w:lang w:val="pl-PL"/>
        </w:rPr>
        <w:t xml:space="preserve"> wydarzeni</w:t>
      </w:r>
      <w:r w:rsidR="003A7F1B">
        <w:rPr>
          <w:lang w:val="pl-PL"/>
        </w:rPr>
        <w:t>a</w:t>
      </w:r>
      <w:r w:rsidR="003A7F1B" w:rsidRPr="003A7F1B">
        <w:rPr>
          <w:lang w:val="pl-PL"/>
        </w:rPr>
        <w:t xml:space="preserve"> „Trans 101” podczas pandemii COVID-19</w:t>
      </w:r>
      <w:r w:rsidR="003A7F1B">
        <w:rPr>
          <w:lang w:val="pl-PL"/>
        </w:rPr>
        <w:t>.</w:t>
      </w:r>
    </w:p>
    <w:p w14:paraId="2B357166" w14:textId="263BDF2D" w:rsidR="00BE5422" w:rsidRDefault="003A7F1B" w:rsidP="00842E66">
      <w:pPr>
        <w:jc w:val="both"/>
        <w:rPr>
          <w:lang w:val="pl-PL"/>
        </w:rPr>
      </w:pPr>
      <w:r w:rsidRPr="003A7F1B">
        <w:rPr>
          <w:szCs w:val="20"/>
          <w:lang w:val="pl-PL"/>
        </w:rPr>
        <w:t>Ambasadork</w:t>
      </w:r>
      <w:r>
        <w:rPr>
          <w:szCs w:val="20"/>
          <w:lang w:val="pl-PL"/>
        </w:rPr>
        <w:t>ą</w:t>
      </w:r>
      <w:r w:rsidRPr="003A7F1B">
        <w:rPr>
          <w:szCs w:val="20"/>
          <w:lang w:val="pl-PL"/>
        </w:rPr>
        <w:t xml:space="preserve"> osób LGBT+</w:t>
      </w:r>
      <w:r>
        <w:rPr>
          <w:szCs w:val="20"/>
          <w:lang w:val="pl-PL"/>
        </w:rPr>
        <w:t xml:space="preserve"> została</w:t>
      </w:r>
      <w:r w:rsidRPr="003A7F1B">
        <w:rPr>
          <w:szCs w:val="20"/>
          <w:lang w:val="pl-PL"/>
        </w:rPr>
        <w:t xml:space="preserve"> </w:t>
      </w:r>
      <w:r w:rsidR="00BE5422">
        <w:rPr>
          <w:szCs w:val="20"/>
          <w:lang w:val="pl-PL"/>
        </w:rPr>
        <w:t xml:space="preserve">pisarka </w:t>
      </w:r>
      <w:r w:rsidRPr="003A7F1B">
        <w:rPr>
          <w:bCs/>
          <w:szCs w:val="20"/>
          <w:lang w:val="pl-PL"/>
        </w:rPr>
        <w:t xml:space="preserve">Sylwia </w:t>
      </w:r>
      <w:proofErr w:type="spellStart"/>
      <w:r w:rsidRPr="003A7F1B">
        <w:rPr>
          <w:bCs/>
          <w:szCs w:val="20"/>
          <w:lang w:val="pl-PL"/>
        </w:rPr>
        <w:t>Chutnik</w:t>
      </w:r>
      <w:proofErr w:type="spellEnd"/>
      <w:r>
        <w:rPr>
          <w:bCs/>
          <w:szCs w:val="20"/>
          <w:lang w:val="pl-PL"/>
        </w:rPr>
        <w:t xml:space="preserve">, dzięki swojemu głośnemu </w:t>
      </w:r>
      <w:r w:rsidR="001B5816">
        <w:rPr>
          <w:bCs/>
          <w:szCs w:val="20"/>
          <w:lang w:val="pl-PL"/>
        </w:rPr>
        <w:t>„</w:t>
      </w:r>
      <w:r>
        <w:rPr>
          <w:bCs/>
          <w:szCs w:val="20"/>
          <w:lang w:val="pl-PL"/>
        </w:rPr>
        <w:t>wyjściu z szafy</w:t>
      </w:r>
      <w:r w:rsidR="001B5816">
        <w:rPr>
          <w:bCs/>
          <w:szCs w:val="20"/>
          <w:lang w:val="pl-PL"/>
        </w:rPr>
        <w:t>”</w:t>
      </w:r>
      <w:r>
        <w:rPr>
          <w:bCs/>
          <w:szCs w:val="20"/>
          <w:lang w:val="pl-PL"/>
        </w:rPr>
        <w:t xml:space="preserve"> w lipcu tego roku.</w:t>
      </w:r>
      <w:r w:rsidR="00BE5422">
        <w:rPr>
          <w:bCs/>
          <w:szCs w:val="20"/>
          <w:lang w:val="pl-PL"/>
        </w:rPr>
        <w:t xml:space="preserve"> </w:t>
      </w:r>
      <w:r w:rsidRPr="003A7F1B">
        <w:rPr>
          <w:lang w:val="pl-PL"/>
        </w:rPr>
        <w:t xml:space="preserve">Sylwia </w:t>
      </w:r>
      <w:proofErr w:type="spellStart"/>
      <w:r w:rsidRPr="003A7F1B">
        <w:rPr>
          <w:lang w:val="pl-PL"/>
        </w:rPr>
        <w:t>Chutnik</w:t>
      </w:r>
      <w:proofErr w:type="spellEnd"/>
      <w:r w:rsidR="00BE5422">
        <w:rPr>
          <w:lang w:val="pl-PL"/>
        </w:rPr>
        <w:t xml:space="preserve"> dokonała</w:t>
      </w:r>
      <w:r w:rsidRPr="003A7F1B">
        <w:rPr>
          <w:lang w:val="pl-PL"/>
        </w:rPr>
        <w:t xml:space="preserve"> </w:t>
      </w:r>
      <w:r w:rsidR="00BE5422">
        <w:rPr>
          <w:lang w:val="pl-PL"/>
        </w:rPr>
        <w:t xml:space="preserve">publicznego </w:t>
      </w:r>
      <w:proofErr w:type="spellStart"/>
      <w:r w:rsidR="00BE5422">
        <w:rPr>
          <w:lang w:val="pl-PL"/>
        </w:rPr>
        <w:t>coming</w:t>
      </w:r>
      <w:proofErr w:type="spellEnd"/>
      <w:r w:rsidR="00BE5422">
        <w:rPr>
          <w:lang w:val="pl-PL"/>
        </w:rPr>
        <w:t xml:space="preserve"> out</w:t>
      </w:r>
      <w:r w:rsidRPr="003A7F1B">
        <w:rPr>
          <w:lang w:val="pl-PL"/>
        </w:rPr>
        <w:t xml:space="preserve"> jako „matka polka </w:t>
      </w:r>
      <w:proofErr w:type="spellStart"/>
      <w:r w:rsidRPr="003A7F1B">
        <w:rPr>
          <w:lang w:val="pl-PL"/>
        </w:rPr>
        <w:t>niehetero</w:t>
      </w:r>
      <w:proofErr w:type="spellEnd"/>
      <w:r w:rsidRPr="003A7F1B">
        <w:rPr>
          <w:lang w:val="pl-PL"/>
        </w:rPr>
        <w:t xml:space="preserve">" i stała się głosem </w:t>
      </w:r>
      <w:proofErr w:type="spellStart"/>
      <w:r w:rsidRPr="003A7F1B">
        <w:rPr>
          <w:lang w:val="pl-PL"/>
        </w:rPr>
        <w:t>nieheteronormatywnych</w:t>
      </w:r>
      <w:proofErr w:type="spellEnd"/>
      <w:r w:rsidRPr="003A7F1B">
        <w:rPr>
          <w:lang w:val="pl-PL"/>
        </w:rPr>
        <w:t xml:space="preserve"> kobiet, których brakuje w przestrzeni publicznej. </w:t>
      </w:r>
    </w:p>
    <w:p w14:paraId="7687A400" w14:textId="725BFE22" w:rsidR="003A7F1B" w:rsidRDefault="00BE5422" w:rsidP="00777457">
      <w:pPr>
        <w:jc w:val="both"/>
        <w:rPr>
          <w:lang w:val="pl-PL"/>
        </w:rPr>
      </w:pPr>
      <w:r>
        <w:rPr>
          <w:lang w:val="pl-PL"/>
        </w:rPr>
        <w:t>„</w:t>
      </w:r>
      <w:r w:rsidR="00AB68B8" w:rsidRPr="00AB68B8">
        <w:rPr>
          <w:lang w:val="pl-PL"/>
        </w:rPr>
        <w:t xml:space="preserve">Stop strefom </w:t>
      </w:r>
      <w:r w:rsidR="00AB68B8" w:rsidRPr="001B5816">
        <w:rPr>
          <w:lang w:val="pl-PL"/>
        </w:rPr>
        <w:t>wolnym od LGBT</w:t>
      </w:r>
      <w:r w:rsidRPr="001B5816">
        <w:rPr>
          <w:lang w:val="pl-PL"/>
        </w:rPr>
        <w:t>”</w:t>
      </w:r>
      <w:r w:rsidR="00AB68B8" w:rsidRPr="001B5816">
        <w:rPr>
          <w:lang w:val="pl-PL"/>
        </w:rPr>
        <w:t xml:space="preserve"> </w:t>
      </w:r>
      <w:r w:rsidR="00715548" w:rsidRPr="001B5816">
        <w:rPr>
          <w:lang w:val="pl-PL"/>
        </w:rPr>
        <w:t xml:space="preserve">uznano </w:t>
      </w:r>
      <w:r w:rsidRPr="001B5816">
        <w:rPr>
          <w:lang w:val="pl-PL"/>
        </w:rPr>
        <w:t xml:space="preserve">za </w:t>
      </w:r>
      <w:r w:rsidR="00715548" w:rsidRPr="001B5816">
        <w:rPr>
          <w:lang w:val="pl-PL"/>
        </w:rPr>
        <w:t xml:space="preserve">najważniejszą </w:t>
      </w:r>
      <w:r w:rsidR="00AB68B8" w:rsidRPr="001B5816">
        <w:rPr>
          <w:lang w:val="pl-PL"/>
        </w:rPr>
        <w:t>Inicjatyw</w:t>
      </w:r>
      <w:r w:rsidR="005A7257" w:rsidRPr="001B5816">
        <w:rPr>
          <w:lang w:val="pl-PL"/>
        </w:rPr>
        <w:t>ę</w:t>
      </w:r>
      <w:r w:rsidR="00AB68B8" w:rsidRPr="001B5816">
        <w:rPr>
          <w:lang w:val="pl-PL"/>
        </w:rPr>
        <w:t xml:space="preserve"> roku wspierającą osoby LGBT+.</w:t>
      </w:r>
      <w:r w:rsidR="00AB68B8">
        <w:rPr>
          <w:lang w:val="pl-PL"/>
        </w:rPr>
        <w:t xml:space="preserve"> Działalność zainicjowana przez </w:t>
      </w:r>
      <w:r w:rsidR="00AB68B8" w:rsidRPr="00AB68B8">
        <w:rPr>
          <w:lang w:val="pl-PL"/>
        </w:rPr>
        <w:t>Bart</w:t>
      </w:r>
      <w:r w:rsidR="00AB68B8">
        <w:rPr>
          <w:lang w:val="pl-PL"/>
        </w:rPr>
        <w:t>a</w:t>
      </w:r>
      <w:r w:rsidR="00AB68B8" w:rsidRPr="00AB68B8">
        <w:rPr>
          <w:lang w:val="pl-PL"/>
        </w:rPr>
        <w:t xml:space="preserve"> Staszewski</w:t>
      </w:r>
      <w:r w:rsidR="00AB68B8">
        <w:rPr>
          <w:lang w:val="pl-PL"/>
        </w:rPr>
        <w:t xml:space="preserve">ego </w:t>
      </w:r>
      <w:r w:rsidR="00DA23EA">
        <w:rPr>
          <w:lang w:val="pl-PL"/>
        </w:rPr>
        <w:t>spowodowała, że n</w:t>
      </w:r>
      <w:r w:rsidR="00AB68B8">
        <w:rPr>
          <w:lang w:val="pl-PL"/>
        </w:rPr>
        <w:t>agłośni</w:t>
      </w:r>
      <w:r w:rsidR="00DA23EA">
        <w:rPr>
          <w:lang w:val="pl-PL"/>
        </w:rPr>
        <w:t>ono</w:t>
      </w:r>
      <w:r w:rsidR="00AB68B8">
        <w:rPr>
          <w:lang w:val="pl-PL"/>
        </w:rPr>
        <w:t xml:space="preserve"> problem uchwał </w:t>
      </w:r>
      <w:r>
        <w:rPr>
          <w:lang w:val="pl-PL"/>
        </w:rPr>
        <w:t xml:space="preserve">i deklaracji </w:t>
      </w:r>
      <w:r w:rsidR="00AB68B8">
        <w:rPr>
          <w:lang w:val="pl-PL"/>
        </w:rPr>
        <w:lastRenderedPageBreak/>
        <w:t>podejmowanych w</w:t>
      </w:r>
      <w:r w:rsidR="00715548">
        <w:rPr>
          <w:lang w:val="pl-PL"/>
        </w:rPr>
        <w:t> </w:t>
      </w:r>
      <w:r w:rsidR="00AB68B8">
        <w:rPr>
          <w:lang w:val="pl-PL"/>
        </w:rPr>
        <w:t xml:space="preserve">niektórych samorządach, które </w:t>
      </w:r>
      <w:r>
        <w:rPr>
          <w:lang w:val="pl-PL"/>
        </w:rPr>
        <w:t xml:space="preserve">aktywista określał mianem stref </w:t>
      </w:r>
      <w:r w:rsidR="00AB68B8">
        <w:rPr>
          <w:lang w:val="pl-PL"/>
        </w:rPr>
        <w:t>„woln</w:t>
      </w:r>
      <w:r>
        <w:rPr>
          <w:lang w:val="pl-PL"/>
        </w:rPr>
        <w:t>ych</w:t>
      </w:r>
      <w:r w:rsidR="00AB68B8">
        <w:rPr>
          <w:lang w:val="pl-PL"/>
        </w:rPr>
        <w:t xml:space="preserve"> od ideologii LGBT”. Aktywista </w:t>
      </w:r>
      <w:r w:rsidR="00DA23EA">
        <w:rPr>
          <w:lang w:val="pl-PL"/>
        </w:rPr>
        <w:t>s</w:t>
      </w:r>
      <w:r w:rsidR="00DA23EA" w:rsidRPr="00DA23EA">
        <w:rPr>
          <w:lang w:val="pl-PL"/>
        </w:rPr>
        <w:t>przeciwił się sposobowi, w jaki urzędnicy używali słowa „ideologia” do opisania tego, kim są osoby LGBT+. Co najmniej 100 gmin lub regionów, głównie w południowo-wschodniej Polsce, przyjmowało uchwały</w:t>
      </w:r>
      <w:r>
        <w:rPr>
          <w:lang w:val="pl-PL"/>
        </w:rPr>
        <w:t xml:space="preserve"> i deklaracje</w:t>
      </w:r>
      <w:r w:rsidR="00DA23EA" w:rsidRPr="00DA23EA">
        <w:rPr>
          <w:lang w:val="pl-PL"/>
        </w:rPr>
        <w:t xml:space="preserve">, które </w:t>
      </w:r>
      <w:r>
        <w:rPr>
          <w:lang w:val="pl-PL"/>
        </w:rPr>
        <w:t>osłabiają politykę inkluzywności</w:t>
      </w:r>
      <w:r w:rsidR="00DA23EA">
        <w:rPr>
          <w:lang w:val="pl-PL"/>
        </w:rPr>
        <w:t xml:space="preserve">. Bart Staszewski, a także wielu innych </w:t>
      </w:r>
      <w:r w:rsidR="001E2E55">
        <w:rPr>
          <w:lang w:val="pl-PL"/>
        </w:rPr>
        <w:t>aktywistów</w:t>
      </w:r>
      <w:r w:rsidR="00DA23EA">
        <w:rPr>
          <w:lang w:val="pl-PL"/>
        </w:rPr>
        <w:t xml:space="preserve"> społecznych skutecznie uniemożliwiło podjęcie kolejnych uchwał</w:t>
      </w:r>
      <w:r w:rsidR="009D026E">
        <w:rPr>
          <w:lang w:val="pl-PL"/>
        </w:rPr>
        <w:t xml:space="preserve"> i działa na rzecz zniesienia pozostałych.</w:t>
      </w:r>
      <w:r w:rsidR="00DA23EA">
        <w:rPr>
          <w:lang w:val="pl-PL"/>
        </w:rPr>
        <w:t xml:space="preserve"> </w:t>
      </w:r>
    </w:p>
    <w:p w14:paraId="47D8106D" w14:textId="2678C323" w:rsidR="00DA23EA" w:rsidRDefault="00472CCF" w:rsidP="00777457">
      <w:pPr>
        <w:jc w:val="both"/>
        <w:rPr>
          <w:lang w:val="pl-PL"/>
        </w:rPr>
      </w:pPr>
      <w:r w:rsidRPr="00472CCF">
        <w:rPr>
          <w:lang w:val="pl-PL"/>
        </w:rPr>
        <w:t>Partnerstw</w:t>
      </w:r>
      <w:r>
        <w:rPr>
          <w:lang w:val="pl-PL"/>
        </w:rPr>
        <w:t>em</w:t>
      </w:r>
      <w:r w:rsidRPr="00472CCF">
        <w:rPr>
          <w:lang w:val="pl-PL"/>
        </w:rPr>
        <w:t xml:space="preserve"> roku 2020</w:t>
      </w:r>
      <w:r>
        <w:rPr>
          <w:lang w:val="pl-PL"/>
        </w:rPr>
        <w:t xml:space="preserve"> został</w:t>
      </w:r>
      <w:r w:rsidRPr="00472CCF">
        <w:rPr>
          <w:lang w:val="pl-PL"/>
        </w:rPr>
        <w:t xml:space="preserve"> Fundusz dla Odmiany</w:t>
      </w:r>
      <w:r>
        <w:rPr>
          <w:lang w:val="pl-PL"/>
        </w:rPr>
        <w:t xml:space="preserve">, który </w:t>
      </w:r>
      <w:r w:rsidRPr="00472CCF">
        <w:rPr>
          <w:lang w:val="pl-PL"/>
        </w:rPr>
        <w:t>jest odpowiedzią na potrzeby społeczności LGBT+</w:t>
      </w:r>
      <w:r>
        <w:rPr>
          <w:lang w:val="pl-PL"/>
        </w:rPr>
        <w:t xml:space="preserve"> w małych miejscowościach</w:t>
      </w:r>
      <w:r w:rsidRPr="00472CCF">
        <w:rPr>
          <w:lang w:val="pl-PL"/>
        </w:rPr>
        <w:t xml:space="preserve">. </w:t>
      </w:r>
      <w:r w:rsidR="009D026E">
        <w:rPr>
          <w:lang w:val="pl-PL"/>
        </w:rPr>
        <w:t>W ramach działalności organizacji s</w:t>
      </w:r>
      <w:r>
        <w:rPr>
          <w:lang w:val="pl-PL"/>
        </w:rPr>
        <w:t>tworzono b</w:t>
      </w:r>
      <w:r w:rsidRPr="00472CCF">
        <w:rPr>
          <w:lang w:val="pl-PL"/>
        </w:rPr>
        <w:t>az</w:t>
      </w:r>
      <w:r>
        <w:rPr>
          <w:lang w:val="pl-PL"/>
        </w:rPr>
        <w:t>ę</w:t>
      </w:r>
      <w:r w:rsidRPr="00472CCF">
        <w:rPr>
          <w:lang w:val="pl-PL"/>
        </w:rPr>
        <w:t>, która pom</w:t>
      </w:r>
      <w:r w:rsidR="009D026E">
        <w:rPr>
          <w:lang w:val="pl-PL"/>
        </w:rPr>
        <w:t>aga</w:t>
      </w:r>
      <w:r w:rsidRPr="00472CCF">
        <w:rPr>
          <w:lang w:val="pl-PL"/>
        </w:rPr>
        <w:t xml:space="preserve"> lokalnym społecznościom</w:t>
      </w:r>
      <w:r w:rsidR="00BE5422">
        <w:rPr>
          <w:lang w:val="pl-PL"/>
        </w:rPr>
        <w:t xml:space="preserve">, </w:t>
      </w:r>
      <w:r w:rsidR="00BE5422" w:rsidRPr="005A7257">
        <w:rPr>
          <w:lang w:val="pl-PL"/>
        </w:rPr>
        <w:t>gdzie</w:t>
      </w:r>
      <w:r w:rsidRPr="00472CCF">
        <w:rPr>
          <w:lang w:val="pl-PL"/>
        </w:rPr>
        <w:t xml:space="preserve"> osoby LGBT+ praktycznie nie mają wsparcia. Fundusz zbiera i rozdziela środki na lokalne inicjatywy</w:t>
      </w:r>
      <w:r w:rsidR="008505A3" w:rsidRPr="008505A3">
        <w:rPr>
          <w:lang w:val="pl-PL"/>
        </w:rPr>
        <w:t xml:space="preserve"> </w:t>
      </w:r>
      <w:r w:rsidR="008505A3">
        <w:rPr>
          <w:lang w:val="pl-PL"/>
        </w:rPr>
        <w:t>spoza wielkich ośrodków miejskich</w:t>
      </w:r>
      <w:r w:rsidRPr="00472CCF">
        <w:rPr>
          <w:lang w:val="pl-PL"/>
        </w:rPr>
        <w:t xml:space="preserve">. </w:t>
      </w:r>
      <w:r>
        <w:rPr>
          <w:lang w:val="pl-PL"/>
        </w:rPr>
        <w:t>Aktywiści dzielą się</w:t>
      </w:r>
      <w:r w:rsidRPr="00472CCF">
        <w:rPr>
          <w:lang w:val="pl-PL"/>
        </w:rPr>
        <w:t xml:space="preserve"> swoim</w:t>
      </w:r>
      <w:r>
        <w:rPr>
          <w:lang w:val="pl-PL"/>
        </w:rPr>
        <w:t>i</w:t>
      </w:r>
      <w:r w:rsidRPr="00472CCF">
        <w:rPr>
          <w:lang w:val="pl-PL"/>
        </w:rPr>
        <w:t xml:space="preserve"> doświadczeniem i</w:t>
      </w:r>
      <w:r w:rsidR="00715548">
        <w:rPr>
          <w:lang w:val="pl-PL"/>
        </w:rPr>
        <w:t> </w:t>
      </w:r>
      <w:r w:rsidRPr="00472CCF">
        <w:rPr>
          <w:lang w:val="pl-PL"/>
        </w:rPr>
        <w:t>dostarcza</w:t>
      </w:r>
      <w:r w:rsidR="008505A3">
        <w:rPr>
          <w:lang w:val="pl-PL"/>
        </w:rPr>
        <w:t>ją</w:t>
      </w:r>
      <w:r w:rsidRPr="00472CCF">
        <w:rPr>
          <w:lang w:val="pl-PL"/>
        </w:rPr>
        <w:t xml:space="preserve"> wiedzę, jak działać na rzecz osób LGBT+.</w:t>
      </w:r>
    </w:p>
    <w:p w14:paraId="05A26C6B" w14:textId="4E315DBB" w:rsidR="008505A3" w:rsidRDefault="00BE5422" w:rsidP="008505A3">
      <w:pPr>
        <w:jc w:val="both"/>
        <w:rPr>
          <w:iCs/>
          <w:szCs w:val="20"/>
          <w:lang w:val="pl-PL"/>
        </w:rPr>
      </w:pPr>
      <w:r>
        <w:rPr>
          <w:iCs/>
          <w:szCs w:val="20"/>
          <w:lang w:val="pl-PL"/>
        </w:rPr>
        <w:t xml:space="preserve">Nagrodę w kategorii </w:t>
      </w:r>
      <w:proofErr w:type="spellStart"/>
      <w:r w:rsidR="008505A3" w:rsidRPr="00472CCF">
        <w:rPr>
          <w:iCs/>
          <w:szCs w:val="20"/>
          <w:lang w:val="pl-PL"/>
        </w:rPr>
        <w:t>All</w:t>
      </w:r>
      <w:proofErr w:type="spellEnd"/>
      <w:r w:rsidR="008505A3" w:rsidRPr="00472CCF">
        <w:rPr>
          <w:iCs/>
          <w:szCs w:val="20"/>
          <w:lang w:val="pl-PL"/>
        </w:rPr>
        <w:t xml:space="preserve"> </w:t>
      </w:r>
      <w:proofErr w:type="spellStart"/>
      <w:r w:rsidR="008505A3" w:rsidRPr="00472CCF">
        <w:rPr>
          <w:iCs/>
          <w:szCs w:val="20"/>
          <w:lang w:val="pl-PL"/>
        </w:rPr>
        <w:t>Colours</w:t>
      </w:r>
      <w:proofErr w:type="spellEnd"/>
      <w:r w:rsidR="008505A3" w:rsidRPr="00472CCF">
        <w:rPr>
          <w:iCs/>
          <w:szCs w:val="20"/>
          <w:lang w:val="pl-PL"/>
        </w:rPr>
        <w:t xml:space="preserve"> of Tech 2020</w:t>
      </w:r>
      <w:r w:rsidR="008505A3">
        <w:rPr>
          <w:iCs/>
          <w:szCs w:val="20"/>
          <w:lang w:val="pl-PL"/>
        </w:rPr>
        <w:t xml:space="preserve"> przyznano</w:t>
      </w:r>
      <w:r w:rsidR="008505A3" w:rsidRPr="00472CCF">
        <w:rPr>
          <w:iCs/>
          <w:szCs w:val="20"/>
          <w:lang w:val="pl-PL"/>
        </w:rPr>
        <w:t xml:space="preserve"> CD Projekt RED</w:t>
      </w:r>
      <w:r w:rsidR="008505A3">
        <w:rPr>
          <w:iCs/>
          <w:szCs w:val="20"/>
          <w:lang w:val="pl-PL"/>
        </w:rPr>
        <w:t>, które w</w:t>
      </w:r>
      <w:r w:rsidR="008505A3" w:rsidRPr="00176A9E">
        <w:rPr>
          <w:szCs w:val="20"/>
          <w:lang w:val="pl-PL"/>
        </w:rPr>
        <w:t xml:space="preserve"> czerwcu tego roku </w:t>
      </w:r>
      <w:r w:rsidR="008505A3" w:rsidRPr="00EF3CFD">
        <w:rPr>
          <w:szCs w:val="20"/>
          <w:lang w:val="pl-PL"/>
        </w:rPr>
        <w:t xml:space="preserve">jako pierwsza </w:t>
      </w:r>
      <w:r w:rsidR="008505A3" w:rsidRPr="00176A9E">
        <w:rPr>
          <w:szCs w:val="20"/>
          <w:lang w:val="pl-PL"/>
        </w:rPr>
        <w:t>polska firma technologiczna</w:t>
      </w:r>
      <w:r w:rsidR="008505A3">
        <w:rPr>
          <w:szCs w:val="20"/>
          <w:lang w:val="pl-PL"/>
        </w:rPr>
        <w:t xml:space="preserve">, </w:t>
      </w:r>
      <w:r w:rsidR="008505A3" w:rsidRPr="00176A9E">
        <w:rPr>
          <w:szCs w:val="20"/>
          <w:lang w:val="pl-PL"/>
        </w:rPr>
        <w:t xml:space="preserve">wsparł publicznie </w:t>
      </w:r>
      <w:r w:rsidR="008505A3">
        <w:rPr>
          <w:szCs w:val="20"/>
          <w:lang w:val="pl-PL"/>
        </w:rPr>
        <w:t>osoby</w:t>
      </w:r>
      <w:r w:rsidR="008505A3" w:rsidRPr="00176A9E">
        <w:rPr>
          <w:szCs w:val="20"/>
          <w:lang w:val="pl-PL"/>
        </w:rPr>
        <w:t xml:space="preserve"> LGBT+ </w:t>
      </w:r>
      <w:r>
        <w:rPr>
          <w:szCs w:val="20"/>
          <w:lang w:val="pl-PL"/>
        </w:rPr>
        <w:t xml:space="preserve">podczas </w:t>
      </w:r>
      <w:proofErr w:type="spellStart"/>
      <w:r w:rsidR="008505A3" w:rsidRPr="00176A9E">
        <w:rPr>
          <w:szCs w:val="20"/>
          <w:lang w:val="pl-PL"/>
        </w:rPr>
        <w:t>Pride</w:t>
      </w:r>
      <w:proofErr w:type="spellEnd"/>
      <w:r w:rsidR="008505A3" w:rsidRPr="00176A9E">
        <w:rPr>
          <w:szCs w:val="20"/>
          <w:lang w:val="pl-PL"/>
        </w:rPr>
        <w:t xml:space="preserve"> </w:t>
      </w:r>
      <w:proofErr w:type="spellStart"/>
      <w:r w:rsidR="008505A3" w:rsidRPr="00176A9E">
        <w:rPr>
          <w:szCs w:val="20"/>
          <w:lang w:val="pl-PL"/>
        </w:rPr>
        <w:t>Month</w:t>
      </w:r>
      <w:proofErr w:type="spellEnd"/>
      <w:r w:rsidR="008505A3" w:rsidRPr="00176A9E">
        <w:rPr>
          <w:szCs w:val="20"/>
          <w:lang w:val="pl-PL"/>
        </w:rPr>
        <w:t>. O wadze tego wystąpienia (użycie tęczy w logo, szeroko stosowane do tej pory przez korporacje międzynarodowe, nigdy jednak przez firmy polskie</w:t>
      </w:r>
      <w:r w:rsidR="008505A3">
        <w:rPr>
          <w:szCs w:val="20"/>
          <w:lang w:val="pl-PL"/>
        </w:rPr>
        <w:t>go pochodzenia</w:t>
      </w:r>
      <w:r w:rsidR="008505A3" w:rsidRPr="00176A9E">
        <w:rPr>
          <w:szCs w:val="20"/>
          <w:lang w:val="pl-PL"/>
        </w:rPr>
        <w:t xml:space="preserve">), stanowi </w:t>
      </w:r>
      <w:r w:rsidR="00715548">
        <w:rPr>
          <w:szCs w:val="20"/>
          <w:lang w:val="pl-PL"/>
        </w:rPr>
        <w:t>rozpoznawalność</w:t>
      </w:r>
      <w:r w:rsidR="008505A3" w:rsidRPr="00176A9E">
        <w:rPr>
          <w:szCs w:val="20"/>
          <w:lang w:val="pl-PL"/>
        </w:rPr>
        <w:t xml:space="preserve"> CD P</w:t>
      </w:r>
      <w:r w:rsidR="008505A3">
        <w:rPr>
          <w:szCs w:val="20"/>
          <w:lang w:val="pl-PL"/>
        </w:rPr>
        <w:t>roject</w:t>
      </w:r>
      <w:r w:rsidR="008505A3" w:rsidRPr="00176A9E">
        <w:rPr>
          <w:szCs w:val="20"/>
          <w:lang w:val="pl-PL"/>
        </w:rPr>
        <w:t xml:space="preserve"> RED na rynku.</w:t>
      </w:r>
    </w:p>
    <w:p w14:paraId="1CA43181" w14:textId="59F08965" w:rsidR="00777457" w:rsidRDefault="00773F11" w:rsidP="00777457">
      <w:pPr>
        <w:jc w:val="both"/>
        <w:rPr>
          <w:lang w:val="pl-PL"/>
        </w:rPr>
      </w:pPr>
      <w:bookmarkStart w:id="0" w:name="_Hlk58438497"/>
      <w:r>
        <w:rPr>
          <w:lang w:val="pl-PL"/>
        </w:rPr>
        <w:t xml:space="preserve">Na </w:t>
      </w:r>
      <w:r w:rsidR="00715548">
        <w:rPr>
          <w:lang w:val="pl-PL"/>
        </w:rPr>
        <w:t xml:space="preserve">rozdanie nagród </w:t>
      </w:r>
      <w:r w:rsidR="00715548" w:rsidRPr="00233235">
        <w:rPr>
          <w:iCs/>
          <w:szCs w:val="20"/>
          <w:lang w:val="pl-PL"/>
        </w:rPr>
        <w:t xml:space="preserve">LGBT+ </w:t>
      </w:r>
      <w:proofErr w:type="spellStart"/>
      <w:r w:rsidR="00715548" w:rsidRPr="00233235">
        <w:rPr>
          <w:iCs/>
          <w:szCs w:val="20"/>
          <w:lang w:val="pl-PL"/>
        </w:rPr>
        <w:t>Diamonds</w:t>
      </w:r>
      <w:proofErr w:type="spellEnd"/>
      <w:r w:rsidR="00715548" w:rsidRPr="00233235">
        <w:rPr>
          <w:iCs/>
          <w:szCs w:val="20"/>
          <w:lang w:val="pl-PL"/>
        </w:rPr>
        <w:t xml:space="preserve"> </w:t>
      </w:r>
      <w:proofErr w:type="spellStart"/>
      <w:r w:rsidR="00715548" w:rsidRPr="00233235">
        <w:rPr>
          <w:iCs/>
          <w:szCs w:val="20"/>
          <w:lang w:val="pl-PL"/>
        </w:rPr>
        <w:t>Awards</w:t>
      </w:r>
      <w:proofErr w:type="spellEnd"/>
      <w:r w:rsidR="00715548" w:rsidRPr="00233235">
        <w:rPr>
          <w:iCs/>
          <w:szCs w:val="20"/>
          <w:lang w:val="pl-PL"/>
        </w:rPr>
        <w:t xml:space="preserve"> 2020</w:t>
      </w:r>
      <w:r>
        <w:rPr>
          <w:lang w:val="pl-PL"/>
        </w:rPr>
        <w:t xml:space="preserve"> zarejestrował</w:t>
      </w:r>
      <w:r w:rsidR="001B5816">
        <w:rPr>
          <w:lang w:val="pl-PL"/>
        </w:rPr>
        <w:t>y</w:t>
      </w:r>
      <w:r>
        <w:rPr>
          <w:lang w:val="pl-PL"/>
        </w:rPr>
        <w:t xml:space="preserve"> się </w:t>
      </w:r>
      <w:r w:rsidR="001B5816">
        <w:rPr>
          <w:lang w:val="pl-PL"/>
        </w:rPr>
        <w:t xml:space="preserve">setki </w:t>
      </w:r>
      <w:r w:rsidR="00842E66">
        <w:rPr>
          <w:lang w:val="pl-PL"/>
        </w:rPr>
        <w:t>widzów</w:t>
      </w:r>
      <w:r w:rsidR="004F0D82">
        <w:rPr>
          <w:lang w:val="pl-PL"/>
        </w:rPr>
        <w:t>, a tr</w:t>
      </w:r>
      <w:r w:rsidR="00777457" w:rsidRPr="00233235">
        <w:rPr>
          <w:lang w:val="pl-PL"/>
        </w:rPr>
        <w:t>ansmisj</w:t>
      </w:r>
      <w:r w:rsidR="0007272A">
        <w:rPr>
          <w:lang w:val="pl-PL"/>
        </w:rPr>
        <w:t>a</w:t>
      </w:r>
      <w:r w:rsidR="00777457" w:rsidRPr="00233235">
        <w:rPr>
          <w:lang w:val="pl-PL"/>
        </w:rPr>
        <w:t xml:space="preserve"> live na Facebooku </w:t>
      </w:r>
      <w:r w:rsidR="0007272A">
        <w:rPr>
          <w:lang w:val="pl-PL"/>
        </w:rPr>
        <w:t>dotarła do 6,5 ty</w:t>
      </w:r>
      <w:r w:rsidR="00246AFC">
        <w:rPr>
          <w:lang w:val="pl-PL"/>
        </w:rPr>
        <w:t>s</w:t>
      </w:r>
      <w:r w:rsidR="0007272A">
        <w:rPr>
          <w:lang w:val="pl-PL"/>
        </w:rPr>
        <w:t>.</w:t>
      </w:r>
      <w:r w:rsidR="00777457" w:rsidRPr="00233235">
        <w:rPr>
          <w:lang w:val="pl-PL"/>
        </w:rPr>
        <w:t xml:space="preserve"> </w:t>
      </w:r>
      <w:r w:rsidR="00842E66">
        <w:rPr>
          <w:lang w:val="pl-PL"/>
        </w:rPr>
        <w:t>internautów</w:t>
      </w:r>
      <w:r w:rsidR="00777457" w:rsidRPr="00233235">
        <w:rPr>
          <w:lang w:val="pl-PL"/>
        </w:rPr>
        <w:t xml:space="preserve">. </w:t>
      </w:r>
      <w:bookmarkEnd w:id="0"/>
      <w:r w:rsidR="00777457" w:rsidRPr="00233235">
        <w:rPr>
          <w:lang w:val="pl-PL"/>
        </w:rPr>
        <w:t>– Popularność wydarzenia świadczy o tym, że biznes, organizacje społeczne</w:t>
      </w:r>
      <w:r w:rsidR="001B5816">
        <w:rPr>
          <w:lang w:val="pl-PL"/>
        </w:rPr>
        <w:t xml:space="preserve">, a </w:t>
      </w:r>
      <w:r w:rsidR="00777457" w:rsidRPr="00233235">
        <w:rPr>
          <w:lang w:val="pl-PL"/>
        </w:rPr>
        <w:t xml:space="preserve">przede wszystkim </w:t>
      </w:r>
      <w:r w:rsidR="001B5816">
        <w:rPr>
          <w:lang w:val="pl-PL"/>
        </w:rPr>
        <w:t xml:space="preserve">w coraz większym stopniu </w:t>
      </w:r>
      <w:r w:rsidR="00777457" w:rsidRPr="00233235">
        <w:rPr>
          <w:lang w:val="pl-PL"/>
        </w:rPr>
        <w:t>polskie społeczeństwo</w:t>
      </w:r>
      <w:r w:rsidR="003A0152">
        <w:rPr>
          <w:lang w:val="pl-PL"/>
        </w:rPr>
        <w:t>,</w:t>
      </w:r>
      <w:r w:rsidR="00777457" w:rsidRPr="00233235">
        <w:rPr>
          <w:lang w:val="pl-PL"/>
        </w:rPr>
        <w:t xml:space="preserve"> nie </w:t>
      </w:r>
      <w:r w:rsidR="003A0152">
        <w:rPr>
          <w:lang w:val="pl-PL"/>
        </w:rPr>
        <w:t xml:space="preserve">są </w:t>
      </w:r>
      <w:r w:rsidR="00777457" w:rsidRPr="00233235">
        <w:rPr>
          <w:lang w:val="pl-PL"/>
        </w:rPr>
        <w:t xml:space="preserve">obojętne na sytuację osób LGBT+. Daje to niezwykłą nadzieję na budowanie w Polsce kultury </w:t>
      </w:r>
      <w:r w:rsidR="001B5816">
        <w:rPr>
          <w:lang w:val="pl-PL"/>
        </w:rPr>
        <w:t xml:space="preserve">różnorodności i </w:t>
      </w:r>
      <w:r w:rsidR="00777457" w:rsidRPr="00233235">
        <w:rPr>
          <w:lang w:val="pl-PL"/>
        </w:rPr>
        <w:t>włącz</w:t>
      </w:r>
      <w:r w:rsidR="001B5816">
        <w:rPr>
          <w:lang w:val="pl-PL"/>
        </w:rPr>
        <w:t>a</w:t>
      </w:r>
      <w:r w:rsidR="00777457" w:rsidRPr="00233235">
        <w:rPr>
          <w:lang w:val="pl-PL"/>
        </w:rPr>
        <w:t>nia</w:t>
      </w:r>
      <w:r w:rsidR="001B5816">
        <w:rPr>
          <w:lang w:val="pl-PL"/>
        </w:rPr>
        <w:t>. Jest to możliwe tylko wtedy, gdy wszyscy zadeklarujemy wspólne działania na rzecz tych wartości</w:t>
      </w:r>
      <w:r w:rsidR="00777457" w:rsidRPr="00233235">
        <w:rPr>
          <w:lang w:val="pl-PL"/>
        </w:rPr>
        <w:t xml:space="preserve"> – mówi Blanka Rozbicka z NatWest Polska, jedna z</w:t>
      </w:r>
      <w:r w:rsidR="00715548">
        <w:rPr>
          <w:lang w:val="pl-PL"/>
        </w:rPr>
        <w:t> </w:t>
      </w:r>
      <w:r w:rsidR="00777457" w:rsidRPr="00233235">
        <w:rPr>
          <w:lang w:val="pl-PL"/>
        </w:rPr>
        <w:t>organizatorek wydarzenia.</w:t>
      </w:r>
    </w:p>
    <w:p w14:paraId="1619C9EF" w14:textId="45BB67F1" w:rsidR="00773F11" w:rsidRPr="00233235" w:rsidRDefault="0043050D" w:rsidP="00777457">
      <w:pPr>
        <w:jc w:val="both"/>
        <w:rPr>
          <w:lang w:val="pl-PL"/>
        </w:rPr>
      </w:pPr>
      <w:r>
        <w:rPr>
          <w:lang w:val="pl-PL"/>
        </w:rPr>
        <w:t xml:space="preserve">W promocję </w:t>
      </w:r>
      <w:r w:rsidR="004F0D82">
        <w:rPr>
          <w:lang w:val="pl-PL"/>
        </w:rPr>
        <w:t xml:space="preserve">wydarzenia </w:t>
      </w:r>
      <w:r>
        <w:rPr>
          <w:lang w:val="pl-PL"/>
        </w:rPr>
        <w:t xml:space="preserve">włączyło się </w:t>
      </w:r>
      <w:r w:rsidR="004F0D82">
        <w:rPr>
          <w:lang w:val="pl-PL"/>
        </w:rPr>
        <w:t>aż 1</w:t>
      </w:r>
      <w:r w:rsidR="002870F8">
        <w:rPr>
          <w:lang w:val="pl-PL"/>
        </w:rPr>
        <w:t>9</w:t>
      </w:r>
      <w:r w:rsidR="004F0D82">
        <w:rPr>
          <w:lang w:val="pl-PL"/>
        </w:rPr>
        <w:t xml:space="preserve"> instytucj</w:t>
      </w:r>
      <w:r>
        <w:rPr>
          <w:lang w:val="pl-PL"/>
        </w:rPr>
        <w:t>i</w:t>
      </w:r>
      <w:r w:rsidR="004F0D82">
        <w:rPr>
          <w:lang w:val="pl-PL"/>
        </w:rPr>
        <w:t xml:space="preserve"> i tęczowy</w:t>
      </w:r>
      <w:r>
        <w:rPr>
          <w:lang w:val="pl-PL"/>
        </w:rPr>
        <w:t>ch</w:t>
      </w:r>
      <w:r w:rsidR="004F0D82">
        <w:rPr>
          <w:lang w:val="pl-PL"/>
        </w:rPr>
        <w:t xml:space="preserve"> organizac</w:t>
      </w:r>
      <w:r>
        <w:rPr>
          <w:lang w:val="pl-PL"/>
        </w:rPr>
        <w:t>ji</w:t>
      </w:r>
      <w:r w:rsidR="00BE5422">
        <w:rPr>
          <w:lang w:val="pl-PL"/>
        </w:rPr>
        <w:t xml:space="preserve"> społecznych</w:t>
      </w:r>
      <w:r w:rsidR="004F0D82">
        <w:rPr>
          <w:lang w:val="pl-PL"/>
        </w:rPr>
        <w:t xml:space="preserve">. </w:t>
      </w:r>
      <w:r w:rsidR="00773F11" w:rsidRPr="00773F11">
        <w:rPr>
          <w:lang w:val="pl-PL"/>
        </w:rPr>
        <w:t>Patronat honorowy nad wydarzeniem ob</w:t>
      </w:r>
      <w:r w:rsidR="00842E66">
        <w:rPr>
          <w:lang w:val="pl-PL"/>
        </w:rPr>
        <w:t>jęli</w:t>
      </w:r>
      <w:r w:rsidR="00773F11" w:rsidRPr="00773F11">
        <w:rPr>
          <w:lang w:val="pl-PL"/>
        </w:rPr>
        <w:t xml:space="preserve">: Rzecznik Praw Obywatelskich, Ambasada Brytyjska w Warszawie, </w:t>
      </w:r>
      <w:r w:rsidR="00773F11" w:rsidRPr="002870F8">
        <w:rPr>
          <w:lang w:val="pl-PL"/>
        </w:rPr>
        <w:t>Ambasada</w:t>
      </w:r>
      <w:r w:rsidR="00773F11" w:rsidRPr="00773F11">
        <w:rPr>
          <w:lang w:val="pl-PL"/>
        </w:rPr>
        <w:t xml:space="preserve"> Kanady i Karta Różnorodności. Patronat</w:t>
      </w:r>
      <w:r w:rsidR="00842E66">
        <w:rPr>
          <w:lang w:val="pl-PL"/>
        </w:rPr>
        <w:t xml:space="preserve">y i </w:t>
      </w:r>
      <w:proofErr w:type="spellStart"/>
      <w:r w:rsidR="00842E66">
        <w:rPr>
          <w:lang w:val="pl-PL"/>
        </w:rPr>
        <w:t>matronaty</w:t>
      </w:r>
      <w:proofErr w:type="spellEnd"/>
      <w:r w:rsidR="00842E66">
        <w:rPr>
          <w:lang w:val="pl-PL"/>
        </w:rPr>
        <w:t xml:space="preserve"> </w:t>
      </w:r>
      <w:r w:rsidR="00773F11" w:rsidRPr="00773F11">
        <w:rPr>
          <w:lang w:val="pl-PL"/>
        </w:rPr>
        <w:t>społeczn</w:t>
      </w:r>
      <w:r w:rsidR="00842E66">
        <w:rPr>
          <w:lang w:val="pl-PL"/>
        </w:rPr>
        <w:t>e objęli</w:t>
      </w:r>
      <w:r w:rsidR="00773F11" w:rsidRPr="00773F11">
        <w:rPr>
          <w:lang w:val="pl-PL"/>
        </w:rPr>
        <w:t>: Fundacja Perspektywy, Polskie Towarzystwo Prawa Antydyskryminacyjnego, Fundacja Bęc Zmiana, Tęczowy Białystok, Lambda Warszawa, Fundacja Trans-Fuzja, My Rodzice, Fundacja Diversity Polska</w:t>
      </w:r>
      <w:r w:rsidR="002870F8">
        <w:rPr>
          <w:lang w:val="pl-PL"/>
        </w:rPr>
        <w:t xml:space="preserve">, </w:t>
      </w:r>
      <w:proofErr w:type="spellStart"/>
      <w:r w:rsidR="002870F8">
        <w:rPr>
          <w:lang w:val="pl-PL"/>
        </w:rPr>
        <w:t>Voces</w:t>
      </w:r>
      <w:proofErr w:type="spellEnd"/>
      <w:r w:rsidR="002870F8">
        <w:rPr>
          <w:lang w:val="pl-PL"/>
        </w:rPr>
        <w:t xml:space="preserve"> </w:t>
      </w:r>
      <w:proofErr w:type="spellStart"/>
      <w:r w:rsidR="002870F8">
        <w:rPr>
          <w:lang w:val="pl-PL"/>
        </w:rPr>
        <w:t>Gaudii</w:t>
      </w:r>
      <w:proofErr w:type="spellEnd"/>
      <w:r w:rsidR="00773F11" w:rsidRPr="00773F11">
        <w:rPr>
          <w:lang w:val="pl-PL"/>
        </w:rPr>
        <w:t xml:space="preserve"> i Stowarzyszenie na Rzecz Osób LGBT Tolerado. Patronat merytoryczny spraw</w:t>
      </w:r>
      <w:r w:rsidR="00842E66">
        <w:rPr>
          <w:lang w:val="pl-PL"/>
        </w:rPr>
        <w:t>owało</w:t>
      </w:r>
      <w:r w:rsidR="00773F11" w:rsidRPr="00773F11">
        <w:rPr>
          <w:lang w:val="pl-PL"/>
        </w:rPr>
        <w:t xml:space="preserve"> Stowarzyszenie Miłość nie Wyklucza. Patroni medialn</w:t>
      </w:r>
      <w:r w:rsidR="00842E66">
        <w:rPr>
          <w:lang w:val="pl-PL"/>
        </w:rPr>
        <w:t>i:</w:t>
      </w:r>
      <w:r w:rsidR="00773F11" w:rsidRPr="00773F11">
        <w:rPr>
          <w:lang w:val="pl-PL"/>
        </w:rPr>
        <w:t xml:space="preserve"> My Company Polska, Replika, Queer.pl i Wyborcza.pl.</w:t>
      </w:r>
    </w:p>
    <w:p w14:paraId="5496707D" w14:textId="4E513032" w:rsidR="008505A3" w:rsidRPr="00BE5422" w:rsidRDefault="00472CCF" w:rsidP="00BE5422">
      <w:pPr>
        <w:jc w:val="both"/>
        <w:rPr>
          <w:lang w:val="pl-PL"/>
        </w:rPr>
      </w:pPr>
      <w:r w:rsidRPr="00233235">
        <w:rPr>
          <w:lang w:val="pl-PL"/>
        </w:rPr>
        <w:t xml:space="preserve">Organizatorem wydarzenia jest NatWest Poland, brytyjski bank posiadający w Polsce centrum usług wspólnych, który zatrudnia blisko 1500 pracowników w Polsce i posiada jedną z </w:t>
      </w:r>
      <w:r>
        <w:rPr>
          <w:lang w:val="pl-PL"/>
        </w:rPr>
        <w:t>naj</w:t>
      </w:r>
      <w:r w:rsidRPr="00233235">
        <w:rPr>
          <w:lang w:val="pl-PL"/>
        </w:rPr>
        <w:t xml:space="preserve">większych tęczowych sieci </w:t>
      </w:r>
      <w:r w:rsidRPr="001B5816">
        <w:rPr>
          <w:lang w:val="pl-PL"/>
        </w:rPr>
        <w:t>pracowniczych.</w:t>
      </w:r>
      <w:r w:rsidRPr="00233235">
        <w:rPr>
          <w:lang w:val="pl-PL"/>
        </w:rPr>
        <w:t xml:space="preserve"> Więcej informacji na stronie </w:t>
      </w:r>
      <w:hyperlink r:id="rId8" w:history="1">
        <w:r w:rsidRPr="00233235">
          <w:rPr>
            <w:rStyle w:val="Hipercze"/>
            <w:lang w:val="pl-PL"/>
          </w:rPr>
          <w:t>www.lgbtdiamondsawards.pl</w:t>
        </w:r>
      </w:hyperlink>
      <w:r w:rsidRPr="00233235">
        <w:rPr>
          <w:lang w:val="pl-PL"/>
        </w:rPr>
        <w:t xml:space="preserve">  oraz na Facebooku </w:t>
      </w:r>
      <w:hyperlink r:id="rId9" w:history="1">
        <w:r w:rsidRPr="00233235">
          <w:rPr>
            <w:rStyle w:val="Hipercze"/>
            <w:lang w:val="pl-PL"/>
          </w:rPr>
          <w:t xml:space="preserve">LGBT+ </w:t>
        </w:r>
        <w:proofErr w:type="spellStart"/>
        <w:r w:rsidRPr="00233235">
          <w:rPr>
            <w:rStyle w:val="Hipercze"/>
            <w:lang w:val="pl-PL"/>
          </w:rPr>
          <w:t>Diamonds</w:t>
        </w:r>
        <w:proofErr w:type="spellEnd"/>
        <w:r w:rsidRPr="00233235">
          <w:rPr>
            <w:rStyle w:val="Hipercze"/>
            <w:lang w:val="pl-PL"/>
          </w:rPr>
          <w:t xml:space="preserve"> </w:t>
        </w:r>
        <w:proofErr w:type="spellStart"/>
        <w:r w:rsidRPr="00233235">
          <w:rPr>
            <w:rStyle w:val="Hipercze"/>
            <w:lang w:val="pl-PL"/>
          </w:rPr>
          <w:t>Awards</w:t>
        </w:r>
        <w:proofErr w:type="spellEnd"/>
      </w:hyperlink>
      <w:r w:rsidRPr="00233235">
        <w:rPr>
          <w:lang w:val="pl-PL"/>
        </w:rPr>
        <w:t>.</w:t>
      </w:r>
      <w:bookmarkStart w:id="1" w:name="_Hlk58252717"/>
    </w:p>
    <w:p w14:paraId="09D76B2C" w14:textId="77777777" w:rsidR="00587381" w:rsidRDefault="00587381" w:rsidP="00FD260A">
      <w:pPr>
        <w:spacing w:after="0"/>
        <w:jc w:val="both"/>
        <w:rPr>
          <w:szCs w:val="20"/>
          <w:lang w:val="pl-PL"/>
        </w:rPr>
      </w:pPr>
    </w:p>
    <w:p w14:paraId="685077EF" w14:textId="77777777" w:rsidR="00587381" w:rsidRDefault="00587381" w:rsidP="00FD260A">
      <w:pPr>
        <w:spacing w:after="0"/>
        <w:jc w:val="both"/>
        <w:rPr>
          <w:szCs w:val="20"/>
          <w:lang w:val="pl-PL"/>
        </w:rPr>
      </w:pPr>
    </w:p>
    <w:p w14:paraId="4E20F088" w14:textId="77777777" w:rsidR="00587381" w:rsidRDefault="00587381" w:rsidP="00FD260A">
      <w:pPr>
        <w:spacing w:after="0"/>
        <w:jc w:val="both"/>
        <w:rPr>
          <w:szCs w:val="20"/>
          <w:lang w:val="pl-PL"/>
        </w:rPr>
      </w:pPr>
    </w:p>
    <w:p w14:paraId="1E981A52" w14:textId="77777777" w:rsidR="00587381" w:rsidRDefault="00587381" w:rsidP="00FD260A">
      <w:pPr>
        <w:spacing w:after="0"/>
        <w:jc w:val="both"/>
        <w:rPr>
          <w:szCs w:val="20"/>
          <w:lang w:val="pl-PL"/>
        </w:rPr>
      </w:pPr>
    </w:p>
    <w:p w14:paraId="03DD80CF" w14:textId="60B86F71" w:rsidR="008505A3" w:rsidRDefault="008505A3" w:rsidP="00FD260A">
      <w:pPr>
        <w:spacing w:after="0"/>
        <w:jc w:val="both"/>
        <w:rPr>
          <w:szCs w:val="20"/>
          <w:lang w:val="pl-PL"/>
        </w:rPr>
      </w:pPr>
      <w:bookmarkStart w:id="2" w:name="_GoBack"/>
      <w:bookmarkEnd w:id="2"/>
      <w:r w:rsidRPr="00524E44">
        <w:rPr>
          <w:szCs w:val="20"/>
          <w:lang w:val="pl-PL"/>
        </w:rPr>
        <w:lastRenderedPageBreak/>
        <w:t xml:space="preserve">Nagrodzeni LGBT+ </w:t>
      </w:r>
      <w:proofErr w:type="spellStart"/>
      <w:r>
        <w:rPr>
          <w:szCs w:val="20"/>
          <w:lang w:val="pl-PL"/>
        </w:rPr>
        <w:t>Diamonds</w:t>
      </w:r>
      <w:proofErr w:type="spellEnd"/>
      <w:r>
        <w:rPr>
          <w:szCs w:val="20"/>
          <w:lang w:val="pl-PL"/>
        </w:rPr>
        <w:t xml:space="preserve"> </w:t>
      </w:r>
      <w:proofErr w:type="spellStart"/>
      <w:r>
        <w:rPr>
          <w:szCs w:val="20"/>
          <w:lang w:val="pl-PL"/>
        </w:rPr>
        <w:t>Awards</w:t>
      </w:r>
      <w:proofErr w:type="spellEnd"/>
      <w:r>
        <w:rPr>
          <w:szCs w:val="20"/>
          <w:lang w:val="pl-PL"/>
        </w:rPr>
        <w:t xml:space="preserve"> </w:t>
      </w:r>
      <w:r w:rsidRPr="00524E44">
        <w:rPr>
          <w:szCs w:val="20"/>
          <w:lang w:val="pl-PL"/>
        </w:rPr>
        <w:t>2020</w:t>
      </w:r>
      <w:r>
        <w:rPr>
          <w:szCs w:val="20"/>
          <w:lang w:val="pl-PL"/>
        </w:rPr>
        <w:t>:</w:t>
      </w:r>
    </w:p>
    <w:p w14:paraId="3F9570BA" w14:textId="77777777" w:rsidR="008505A3" w:rsidRDefault="008505A3" w:rsidP="00FD260A">
      <w:pPr>
        <w:spacing w:after="0"/>
        <w:jc w:val="both"/>
        <w:rPr>
          <w:szCs w:val="20"/>
          <w:lang w:val="pl-PL"/>
        </w:rPr>
      </w:pPr>
    </w:p>
    <w:p w14:paraId="0564D65D" w14:textId="7644BD14" w:rsidR="00FD260A" w:rsidRPr="00524E44" w:rsidRDefault="00FD260A" w:rsidP="00FD260A">
      <w:pPr>
        <w:spacing w:after="0"/>
        <w:jc w:val="both"/>
        <w:rPr>
          <w:b/>
          <w:szCs w:val="20"/>
          <w:lang w:val="pl-PL"/>
        </w:rPr>
      </w:pPr>
      <w:r w:rsidRPr="00524E44">
        <w:rPr>
          <w:b/>
          <w:szCs w:val="20"/>
          <w:lang w:val="pl-PL"/>
        </w:rPr>
        <w:t>Pracodawc</w:t>
      </w:r>
      <w:r>
        <w:rPr>
          <w:b/>
          <w:szCs w:val="20"/>
          <w:lang w:val="pl-PL"/>
        </w:rPr>
        <w:t>a</w:t>
      </w:r>
      <w:r w:rsidRPr="00524E44">
        <w:rPr>
          <w:b/>
          <w:szCs w:val="20"/>
          <w:lang w:val="pl-PL"/>
        </w:rPr>
        <w:t xml:space="preserve"> roku 2020 wspierający osoby LGBT+</w:t>
      </w:r>
      <w:r>
        <w:rPr>
          <w:b/>
          <w:szCs w:val="20"/>
          <w:lang w:val="pl-PL"/>
        </w:rPr>
        <w:t xml:space="preserve">: </w:t>
      </w:r>
      <w:r w:rsidRPr="00524E44">
        <w:rPr>
          <w:b/>
          <w:szCs w:val="20"/>
          <w:lang w:val="pl-PL"/>
        </w:rPr>
        <w:t>IKEA Polska</w:t>
      </w:r>
      <w:bookmarkEnd w:id="1"/>
    </w:p>
    <w:p w14:paraId="0FC8D94F" w14:textId="58BAD627" w:rsidR="00FD260A" w:rsidRDefault="001B5816" w:rsidP="001B5816">
      <w:pPr>
        <w:spacing w:after="0"/>
        <w:jc w:val="both"/>
        <w:rPr>
          <w:lang w:val="pl-PL"/>
        </w:rPr>
      </w:pPr>
      <w:r w:rsidRPr="001B5816">
        <w:rPr>
          <w:lang w:val="pl-PL"/>
        </w:rPr>
        <w:t xml:space="preserve">Przedsiębiorstwo ma w swojej misji działalność na rzecz społeczeństwa, w tym promowanie kultury tolerancji i równości. W tym roku IKEA stworzyła kampanię społeczną „Be </w:t>
      </w:r>
      <w:proofErr w:type="spellStart"/>
      <w:r w:rsidRPr="001B5816">
        <w:rPr>
          <w:lang w:val="pl-PL"/>
        </w:rPr>
        <w:t>someone's</w:t>
      </w:r>
      <w:proofErr w:type="spellEnd"/>
      <w:r w:rsidRPr="001B5816">
        <w:rPr>
          <w:lang w:val="pl-PL"/>
        </w:rPr>
        <w:t xml:space="preserve"> </w:t>
      </w:r>
      <w:proofErr w:type="spellStart"/>
      <w:r w:rsidRPr="001B5816">
        <w:rPr>
          <w:lang w:val="pl-PL"/>
        </w:rPr>
        <w:t>home</w:t>
      </w:r>
      <w:proofErr w:type="spellEnd"/>
      <w:r w:rsidRPr="001B5816">
        <w:rPr>
          <w:lang w:val="pl-PL"/>
        </w:rPr>
        <w:t xml:space="preserve">" w której zachęca do sprzeciwiania się jakimkolwiek przejawom dyskryminacji osób LGBT+. Na uwagę zasługuje sposób dystrybucji torby </w:t>
      </w:r>
      <w:proofErr w:type="spellStart"/>
      <w:r w:rsidRPr="001B5816">
        <w:rPr>
          <w:lang w:val="pl-PL"/>
        </w:rPr>
        <w:t>Frakta</w:t>
      </w:r>
      <w:proofErr w:type="spellEnd"/>
      <w:r w:rsidRPr="001B5816">
        <w:rPr>
          <w:lang w:val="pl-PL"/>
        </w:rPr>
        <w:t xml:space="preserve"> IKEA w kolorach tęczy, którą można było kupić w czerwcu </w:t>
      </w:r>
      <w:r w:rsidR="00842E66">
        <w:rPr>
          <w:lang w:val="pl-PL"/>
        </w:rPr>
        <w:t>–</w:t>
      </w:r>
      <w:r w:rsidRPr="001B5816">
        <w:rPr>
          <w:lang w:val="pl-PL"/>
        </w:rPr>
        <w:t xml:space="preserve"> Miesiącu Dumy społeczności LGBT+. Cały dochód ze sprzedaży firma przekazała na wsparcie Telefonu Zaufania dla Dzieci i Młodzieży Fundacji Dajemy Dzieciom Siłę. </w:t>
      </w:r>
    </w:p>
    <w:p w14:paraId="4C798469" w14:textId="77777777" w:rsidR="001B5816" w:rsidRPr="001B5816" w:rsidRDefault="001B5816" w:rsidP="001B5816">
      <w:pPr>
        <w:spacing w:after="0"/>
        <w:jc w:val="both"/>
        <w:rPr>
          <w:szCs w:val="20"/>
          <w:lang w:val="pl-PL"/>
        </w:rPr>
      </w:pPr>
    </w:p>
    <w:p w14:paraId="2CE24D31" w14:textId="36BE6CEB" w:rsidR="00FD260A" w:rsidRPr="00524E44" w:rsidRDefault="00FD260A" w:rsidP="00FD260A">
      <w:pPr>
        <w:spacing w:after="0"/>
        <w:jc w:val="both"/>
        <w:rPr>
          <w:b/>
          <w:szCs w:val="20"/>
          <w:lang w:val="pl-PL"/>
        </w:rPr>
      </w:pPr>
      <w:r w:rsidRPr="00524E44">
        <w:rPr>
          <w:b/>
          <w:szCs w:val="20"/>
          <w:lang w:val="pl-PL"/>
        </w:rPr>
        <w:t>Pracownicz</w:t>
      </w:r>
      <w:r>
        <w:rPr>
          <w:b/>
          <w:szCs w:val="20"/>
          <w:lang w:val="pl-PL"/>
        </w:rPr>
        <w:t>a</w:t>
      </w:r>
      <w:r w:rsidRPr="00524E44">
        <w:rPr>
          <w:b/>
          <w:szCs w:val="20"/>
          <w:lang w:val="pl-PL"/>
        </w:rPr>
        <w:t xml:space="preserve"> sie</w:t>
      </w:r>
      <w:r>
        <w:rPr>
          <w:b/>
          <w:szCs w:val="20"/>
          <w:lang w:val="pl-PL"/>
        </w:rPr>
        <w:t>ć</w:t>
      </w:r>
      <w:r w:rsidRPr="00524E44">
        <w:rPr>
          <w:b/>
          <w:szCs w:val="20"/>
          <w:lang w:val="pl-PL"/>
        </w:rPr>
        <w:t xml:space="preserve"> LGBT+ roku 2020</w:t>
      </w:r>
      <w:r>
        <w:rPr>
          <w:b/>
          <w:szCs w:val="20"/>
          <w:lang w:val="pl-PL"/>
        </w:rPr>
        <w:t>:</w:t>
      </w:r>
      <w:r w:rsidRPr="00524E44">
        <w:rPr>
          <w:b/>
          <w:szCs w:val="20"/>
          <w:lang w:val="pl-PL"/>
        </w:rPr>
        <w:t xml:space="preserve"> J.P. Morgan PRIDE </w:t>
      </w:r>
    </w:p>
    <w:p w14:paraId="00B829B5" w14:textId="1384F4CD" w:rsidR="00FD260A" w:rsidRPr="00176A9E" w:rsidRDefault="00FD260A" w:rsidP="00FD260A">
      <w:pPr>
        <w:spacing w:after="0"/>
        <w:jc w:val="both"/>
        <w:rPr>
          <w:szCs w:val="20"/>
          <w:lang w:val="pl-PL"/>
        </w:rPr>
      </w:pPr>
      <w:r w:rsidRPr="00176A9E">
        <w:rPr>
          <w:szCs w:val="20"/>
          <w:lang w:val="pl-PL"/>
        </w:rPr>
        <w:t>J.P. Morgan PRIDE Poland Business Resource Group powstała w marcu 2018 r</w:t>
      </w:r>
      <w:r>
        <w:rPr>
          <w:szCs w:val="20"/>
          <w:lang w:val="pl-PL"/>
        </w:rPr>
        <w:t xml:space="preserve">. W </w:t>
      </w:r>
      <w:r w:rsidRPr="00176A9E">
        <w:rPr>
          <w:szCs w:val="20"/>
          <w:lang w:val="pl-PL"/>
        </w:rPr>
        <w:t>ciągu dwóch lat udało się zebrać</w:t>
      </w:r>
      <w:r w:rsidR="001B5816">
        <w:rPr>
          <w:szCs w:val="20"/>
          <w:lang w:val="pl-PL"/>
        </w:rPr>
        <w:t xml:space="preserve"> </w:t>
      </w:r>
      <w:r w:rsidR="001B5816" w:rsidRPr="001B5816">
        <w:rPr>
          <w:szCs w:val="20"/>
          <w:lang w:val="pl-PL"/>
        </w:rPr>
        <w:t>osoby</w:t>
      </w:r>
      <w:r w:rsidRPr="001B5816">
        <w:rPr>
          <w:szCs w:val="20"/>
          <w:lang w:val="pl-PL"/>
        </w:rPr>
        <w:t xml:space="preserve"> LGBT + i</w:t>
      </w:r>
      <w:r w:rsidRPr="00176A9E">
        <w:rPr>
          <w:szCs w:val="20"/>
          <w:lang w:val="pl-PL"/>
        </w:rPr>
        <w:t xml:space="preserve"> </w:t>
      </w:r>
      <w:r>
        <w:rPr>
          <w:szCs w:val="20"/>
          <w:lang w:val="pl-PL"/>
        </w:rPr>
        <w:t>zwolenników</w:t>
      </w:r>
      <w:r w:rsidRPr="00176A9E">
        <w:rPr>
          <w:szCs w:val="20"/>
          <w:lang w:val="pl-PL"/>
        </w:rPr>
        <w:t xml:space="preserve"> składającą się z 192 osób, stanowiącej 24% całego personelu </w:t>
      </w:r>
      <w:r>
        <w:rPr>
          <w:szCs w:val="20"/>
          <w:lang w:val="pl-PL"/>
        </w:rPr>
        <w:t>firmy</w:t>
      </w:r>
      <w:r w:rsidRPr="00176A9E">
        <w:rPr>
          <w:szCs w:val="20"/>
          <w:lang w:val="pl-PL"/>
        </w:rPr>
        <w:t>.</w:t>
      </w:r>
    </w:p>
    <w:p w14:paraId="3424B8DE" w14:textId="7A99D3A8" w:rsidR="00FD260A" w:rsidRPr="00176A9E" w:rsidRDefault="00FD260A" w:rsidP="00FD260A">
      <w:pPr>
        <w:spacing w:after="0"/>
        <w:jc w:val="both"/>
        <w:rPr>
          <w:szCs w:val="20"/>
          <w:lang w:val="pl-PL"/>
        </w:rPr>
      </w:pPr>
      <w:r>
        <w:rPr>
          <w:szCs w:val="20"/>
          <w:lang w:val="pl-PL"/>
        </w:rPr>
        <w:t xml:space="preserve">Sieć </w:t>
      </w:r>
      <w:r w:rsidRPr="00176A9E">
        <w:rPr>
          <w:szCs w:val="20"/>
          <w:lang w:val="pl-PL"/>
        </w:rPr>
        <w:t>zbudowan</w:t>
      </w:r>
      <w:r>
        <w:rPr>
          <w:szCs w:val="20"/>
          <w:lang w:val="pl-PL"/>
        </w:rPr>
        <w:t>o dzięki</w:t>
      </w:r>
      <w:r w:rsidRPr="00176A9E">
        <w:rPr>
          <w:szCs w:val="20"/>
          <w:lang w:val="pl-PL"/>
        </w:rPr>
        <w:t xml:space="preserve"> zaangażowaniu JP</w:t>
      </w:r>
      <w:r>
        <w:rPr>
          <w:szCs w:val="20"/>
          <w:lang w:val="pl-PL"/>
        </w:rPr>
        <w:t xml:space="preserve"> Morgan</w:t>
      </w:r>
      <w:r w:rsidRPr="00176A9E">
        <w:rPr>
          <w:szCs w:val="20"/>
          <w:lang w:val="pl-PL"/>
        </w:rPr>
        <w:t xml:space="preserve"> w kulturę różnorodności i integracji, która była głównym punktem każdej dyskusji dotyczącej pracowników, poczynając od wprowadzenia nowych pracowników. Dzięki lokalnemu środowisku pracy stworzonemu przez PRIDE BRG i jego członkom kilku pracowników po raz pierwszy w swojej karierze </w:t>
      </w:r>
      <w:r w:rsidR="001B5816">
        <w:rPr>
          <w:szCs w:val="20"/>
          <w:lang w:val="pl-PL"/>
        </w:rPr>
        <w:t>„</w:t>
      </w:r>
      <w:r>
        <w:rPr>
          <w:szCs w:val="20"/>
          <w:lang w:val="pl-PL"/>
        </w:rPr>
        <w:t>wyszło z szafy</w:t>
      </w:r>
      <w:r w:rsidR="001B5816">
        <w:rPr>
          <w:szCs w:val="20"/>
          <w:lang w:val="pl-PL"/>
        </w:rPr>
        <w:t>”</w:t>
      </w:r>
      <w:r w:rsidRPr="00176A9E">
        <w:rPr>
          <w:szCs w:val="20"/>
          <w:lang w:val="pl-PL"/>
        </w:rPr>
        <w:t xml:space="preserve">. </w:t>
      </w:r>
    </w:p>
    <w:p w14:paraId="38CAEF51" w14:textId="77777777" w:rsidR="00FD260A" w:rsidRDefault="00FD260A" w:rsidP="00FD260A">
      <w:pPr>
        <w:spacing w:after="0"/>
        <w:jc w:val="both"/>
        <w:rPr>
          <w:b/>
          <w:szCs w:val="20"/>
          <w:lang w:val="pl-PL"/>
        </w:rPr>
      </w:pPr>
    </w:p>
    <w:p w14:paraId="5C4BDB94" w14:textId="77777777" w:rsidR="00FD260A" w:rsidRPr="00524E44" w:rsidRDefault="00FD260A" w:rsidP="00FD260A">
      <w:pPr>
        <w:spacing w:after="0"/>
        <w:jc w:val="both"/>
        <w:rPr>
          <w:b/>
          <w:szCs w:val="20"/>
          <w:lang w:val="pl-PL"/>
        </w:rPr>
      </w:pPr>
      <w:r w:rsidRPr="00524E44">
        <w:rPr>
          <w:b/>
          <w:szCs w:val="20"/>
          <w:lang w:val="pl-PL"/>
        </w:rPr>
        <w:t>Ambasadork</w:t>
      </w:r>
      <w:r>
        <w:rPr>
          <w:b/>
          <w:szCs w:val="20"/>
          <w:lang w:val="pl-PL"/>
        </w:rPr>
        <w:t>a</w:t>
      </w:r>
      <w:r w:rsidRPr="00524E44">
        <w:rPr>
          <w:b/>
          <w:szCs w:val="20"/>
          <w:lang w:val="pl-PL"/>
        </w:rPr>
        <w:t xml:space="preserve"> osób LGBT+</w:t>
      </w:r>
      <w:r>
        <w:rPr>
          <w:b/>
          <w:szCs w:val="20"/>
          <w:lang w:val="pl-PL"/>
        </w:rPr>
        <w:t>:</w:t>
      </w:r>
      <w:r w:rsidRPr="00524E44">
        <w:rPr>
          <w:b/>
          <w:szCs w:val="20"/>
          <w:lang w:val="pl-PL"/>
        </w:rPr>
        <w:t xml:space="preserve"> </w:t>
      </w:r>
      <w:r w:rsidRPr="00524E44">
        <w:rPr>
          <w:b/>
          <w:bCs/>
          <w:szCs w:val="20"/>
          <w:lang w:val="pl-PL"/>
        </w:rPr>
        <w:t xml:space="preserve">Sylwia </w:t>
      </w:r>
      <w:proofErr w:type="spellStart"/>
      <w:r w:rsidRPr="00524E44">
        <w:rPr>
          <w:b/>
          <w:bCs/>
          <w:szCs w:val="20"/>
          <w:lang w:val="pl-PL"/>
        </w:rPr>
        <w:t>Chutnik</w:t>
      </w:r>
      <w:proofErr w:type="spellEnd"/>
    </w:p>
    <w:p w14:paraId="65339ED8" w14:textId="6DE9841A" w:rsidR="00FD260A" w:rsidRDefault="00FD260A" w:rsidP="00FD260A">
      <w:pPr>
        <w:spacing w:after="0"/>
        <w:jc w:val="both"/>
        <w:rPr>
          <w:szCs w:val="20"/>
          <w:lang w:val="pl-PL"/>
        </w:rPr>
      </w:pPr>
      <w:r>
        <w:rPr>
          <w:szCs w:val="20"/>
          <w:lang w:val="pl-PL"/>
        </w:rPr>
        <w:t xml:space="preserve">Sylwia </w:t>
      </w:r>
      <w:proofErr w:type="spellStart"/>
      <w:r>
        <w:rPr>
          <w:szCs w:val="20"/>
          <w:lang w:val="pl-PL"/>
        </w:rPr>
        <w:t>Chutnik</w:t>
      </w:r>
      <w:proofErr w:type="spellEnd"/>
      <w:r>
        <w:rPr>
          <w:szCs w:val="20"/>
          <w:lang w:val="pl-PL"/>
        </w:rPr>
        <w:t xml:space="preserve"> to </w:t>
      </w:r>
      <w:proofErr w:type="spellStart"/>
      <w:r w:rsidRPr="007221E7">
        <w:rPr>
          <w:szCs w:val="20"/>
          <w:lang w:val="pl-PL"/>
        </w:rPr>
        <w:t>kulturoznawczyni</w:t>
      </w:r>
      <w:proofErr w:type="spellEnd"/>
      <w:r w:rsidRPr="007221E7">
        <w:rPr>
          <w:szCs w:val="20"/>
          <w:lang w:val="pl-PL"/>
        </w:rPr>
        <w:t>, feministka, działaczka społeczna, pisarka, laureatka Paszportu Polityki w</w:t>
      </w:r>
      <w:r w:rsidR="00715548">
        <w:rPr>
          <w:szCs w:val="20"/>
          <w:lang w:val="pl-PL"/>
        </w:rPr>
        <w:t> </w:t>
      </w:r>
      <w:r w:rsidRPr="007221E7">
        <w:rPr>
          <w:szCs w:val="20"/>
          <w:lang w:val="pl-PL"/>
        </w:rPr>
        <w:t xml:space="preserve">kategorii Literatura za rok 2008, trzykrotnie nominowana do Nagrody Literackiej Nike (w 2009 za </w:t>
      </w:r>
      <w:r>
        <w:rPr>
          <w:szCs w:val="20"/>
          <w:lang w:val="pl-PL"/>
        </w:rPr>
        <w:t>„</w:t>
      </w:r>
      <w:r w:rsidRPr="007221E7">
        <w:rPr>
          <w:szCs w:val="20"/>
          <w:lang w:val="pl-PL"/>
        </w:rPr>
        <w:t>Kieszonkowy atlas kobiet</w:t>
      </w:r>
      <w:r>
        <w:rPr>
          <w:szCs w:val="20"/>
          <w:lang w:val="pl-PL"/>
        </w:rPr>
        <w:t>”</w:t>
      </w:r>
      <w:r w:rsidRPr="007221E7">
        <w:rPr>
          <w:szCs w:val="20"/>
          <w:lang w:val="pl-PL"/>
        </w:rPr>
        <w:t xml:space="preserve">, w 2013 za </w:t>
      </w:r>
      <w:r>
        <w:rPr>
          <w:szCs w:val="20"/>
          <w:lang w:val="pl-PL"/>
        </w:rPr>
        <w:t>„</w:t>
      </w:r>
      <w:r w:rsidRPr="007221E7">
        <w:rPr>
          <w:szCs w:val="20"/>
          <w:lang w:val="pl-PL"/>
        </w:rPr>
        <w:t>Cwaniary</w:t>
      </w:r>
      <w:r>
        <w:rPr>
          <w:szCs w:val="20"/>
          <w:lang w:val="pl-PL"/>
        </w:rPr>
        <w:t>”</w:t>
      </w:r>
      <w:r w:rsidRPr="007221E7">
        <w:rPr>
          <w:szCs w:val="20"/>
          <w:lang w:val="pl-PL"/>
        </w:rPr>
        <w:t xml:space="preserve"> i w 2015 za </w:t>
      </w:r>
      <w:r>
        <w:rPr>
          <w:szCs w:val="20"/>
          <w:lang w:val="pl-PL"/>
        </w:rPr>
        <w:t>„</w:t>
      </w:r>
      <w:r w:rsidRPr="007221E7">
        <w:rPr>
          <w:szCs w:val="20"/>
          <w:lang w:val="pl-PL"/>
        </w:rPr>
        <w:t>W krainie czaró</w:t>
      </w:r>
      <w:r w:rsidRPr="001B5816">
        <w:rPr>
          <w:szCs w:val="20"/>
          <w:lang w:val="pl-PL"/>
        </w:rPr>
        <w:t>w”</w:t>
      </w:r>
      <w:r w:rsidR="00A663C1" w:rsidRPr="001B5816">
        <w:rPr>
          <w:szCs w:val="20"/>
          <w:lang w:val="pl-PL"/>
        </w:rPr>
        <w:t>)</w:t>
      </w:r>
      <w:r w:rsidRPr="001B5816">
        <w:rPr>
          <w:szCs w:val="20"/>
          <w:lang w:val="pl-PL"/>
        </w:rPr>
        <w:t>.</w:t>
      </w:r>
      <w:r w:rsidRPr="007221E7">
        <w:rPr>
          <w:szCs w:val="20"/>
          <w:lang w:val="pl-PL"/>
        </w:rPr>
        <w:t xml:space="preserve"> </w:t>
      </w:r>
      <w:proofErr w:type="spellStart"/>
      <w:r w:rsidR="008505A3">
        <w:rPr>
          <w:szCs w:val="20"/>
          <w:lang w:val="pl-PL"/>
        </w:rPr>
        <w:t>Chutnik</w:t>
      </w:r>
      <w:proofErr w:type="spellEnd"/>
      <w:r w:rsidR="008505A3">
        <w:rPr>
          <w:szCs w:val="20"/>
          <w:lang w:val="pl-PL"/>
        </w:rPr>
        <w:t xml:space="preserve"> przez lata działała na rzecz osób LGBT+, ale dopiero w lipcu 2020 roku publicznie „wyszła z szafy”. </w:t>
      </w:r>
    </w:p>
    <w:p w14:paraId="286CBB8C" w14:textId="77777777" w:rsidR="00FD260A" w:rsidRDefault="00FD260A" w:rsidP="00FD260A">
      <w:pPr>
        <w:spacing w:after="0"/>
        <w:jc w:val="both"/>
        <w:rPr>
          <w:b/>
          <w:szCs w:val="20"/>
          <w:lang w:val="pl-PL"/>
        </w:rPr>
      </w:pPr>
    </w:p>
    <w:p w14:paraId="6E63BAEE" w14:textId="2728E39E" w:rsidR="00FD260A" w:rsidRPr="00524E44" w:rsidRDefault="00FD260A" w:rsidP="00FD260A">
      <w:pPr>
        <w:spacing w:after="0"/>
        <w:jc w:val="both"/>
        <w:rPr>
          <w:b/>
          <w:szCs w:val="20"/>
          <w:lang w:val="pl-PL"/>
        </w:rPr>
      </w:pPr>
      <w:r w:rsidRPr="00524E44">
        <w:rPr>
          <w:b/>
          <w:szCs w:val="20"/>
          <w:lang w:val="pl-PL"/>
        </w:rPr>
        <w:t>Inicjatywa roku wspierająca osoby LGBT+</w:t>
      </w:r>
      <w:r>
        <w:rPr>
          <w:b/>
          <w:szCs w:val="20"/>
          <w:lang w:val="pl-PL"/>
        </w:rPr>
        <w:t>:</w:t>
      </w:r>
      <w:r w:rsidRPr="00524E44">
        <w:rPr>
          <w:b/>
          <w:szCs w:val="20"/>
          <w:lang w:val="pl-PL"/>
        </w:rPr>
        <w:t xml:space="preserve"> </w:t>
      </w:r>
      <w:r>
        <w:rPr>
          <w:b/>
          <w:bCs/>
          <w:szCs w:val="20"/>
          <w:lang w:val="pl-PL"/>
        </w:rPr>
        <w:t>Stop strefom wolnym od LGBT</w:t>
      </w:r>
    </w:p>
    <w:p w14:paraId="1DAF1E3F" w14:textId="425C6C2B" w:rsidR="00FD260A" w:rsidRPr="00176A9E" w:rsidRDefault="00FD260A" w:rsidP="00FD260A">
      <w:pPr>
        <w:spacing w:after="0"/>
        <w:jc w:val="both"/>
        <w:rPr>
          <w:szCs w:val="20"/>
          <w:lang w:val="pl-PL"/>
        </w:rPr>
      </w:pPr>
      <w:r w:rsidRPr="00176A9E">
        <w:rPr>
          <w:szCs w:val="20"/>
          <w:lang w:val="pl-PL"/>
        </w:rPr>
        <w:t xml:space="preserve">Bart Staszewski </w:t>
      </w:r>
      <w:r>
        <w:rPr>
          <w:szCs w:val="20"/>
          <w:lang w:val="pl-PL"/>
        </w:rPr>
        <w:t>to</w:t>
      </w:r>
      <w:r w:rsidRPr="007221E7">
        <w:rPr>
          <w:szCs w:val="20"/>
          <w:lang w:val="pl-PL"/>
        </w:rPr>
        <w:t xml:space="preserve"> reżyser, działacz społeczny </w:t>
      </w:r>
      <w:r w:rsidRPr="00842E66">
        <w:rPr>
          <w:szCs w:val="20"/>
          <w:lang w:val="pl-PL"/>
        </w:rPr>
        <w:t>oraz aktywista LGBT+.</w:t>
      </w:r>
      <w:r>
        <w:rPr>
          <w:szCs w:val="20"/>
          <w:lang w:val="pl-PL"/>
        </w:rPr>
        <w:t xml:space="preserve"> </w:t>
      </w:r>
      <w:r w:rsidR="00842E66">
        <w:rPr>
          <w:szCs w:val="20"/>
          <w:lang w:val="pl-PL"/>
        </w:rPr>
        <w:t>Z</w:t>
      </w:r>
      <w:r>
        <w:rPr>
          <w:szCs w:val="20"/>
          <w:lang w:val="pl-PL"/>
        </w:rPr>
        <w:t>areagował na fakt, że</w:t>
      </w:r>
      <w:r w:rsidRPr="00176A9E">
        <w:rPr>
          <w:szCs w:val="20"/>
          <w:lang w:val="pl-PL"/>
        </w:rPr>
        <w:t xml:space="preserve"> </w:t>
      </w:r>
      <w:r>
        <w:rPr>
          <w:szCs w:val="20"/>
          <w:lang w:val="pl-PL"/>
        </w:rPr>
        <w:t xml:space="preserve">niektóre </w:t>
      </w:r>
      <w:r w:rsidRPr="00176A9E">
        <w:rPr>
          <w:szCs w:val="20"/>
          <w:lang w:val="pl-PL"/>
        </w:rPr>
        <w:t xml:space="preserve">samorządy w Polsce zaczęły podejmować </w:t>
      </w:r>
      <w:r>
        <w:rPr>
          <w:szCs w:val="20"/>
          <w:lang w:val="pl-PL"/>
        </w:rPr>
        <w:t>uchwały</w:t>
      </w:r>
      <w:r w:rsidRPr="00176A9E">
        <w:rPr>
          <w:szCs w:val="20"/>
          <w:lang w:val="pl-PL"/>
        </w:rPr>
        <w:t xml:space="preserve"> deklarujące, że są wolne od „ideologii LGBT”. </w:t>
      </w:r>
      <w:r w:rsidR="008505A3">
        <w:rPr>
          <w:szCs w:val="20"/>
          <w:lang w:val="pl-PL"/>
        </w:rPr>
        <w:t>Z</w:t>
      </w:r>
      <w:r w:rsidRPr="00176A9E">
        <w:rPr>
          <w:szCs w:val="20"/>
          <w:lang w:val="pl-PL"/>
        </w:rPr>
        <w:t>decydował się na protest</w:t>
      </w:r>
      <w:r w:rsidR="008505A3">
        <w:rPr>
          <w:szCs w:val="20"/>
          <w:lang w:val="pl-PL"/>
        </w:rPr>
        <w:t xml:space="preserve"> przeciw takim działaniom</w:t>
      </w:r>
      <w:r w:rsidRPr="00176A9E">
        <w:rPr>
          <w:szCs w:val="20"/>
          <w:lang w:val="pl-PL"/>
        </w:rPr>
        <w:t xml:space="preserve">, co </w:t>
      </w:r>
      <w:r>
        <w:rPr>
          <w:szCs w:val="20"/>
          <w:lang w:val="pl-PL"/>
        </w:rPr>
        <w:t xml:space="preserve">spowodowało, że polskie i zagraniczne media zainteresowały się sprawą i nagłośniły problem. </w:t>
      </w:r>
      <w:r w:rsidRPr="00176A9E">
        <w:rPr>
          <w:szCs w:val="20"/>
          <w:lang w:val="pl-PL"/>
        </w:rPr>
        <w:t xml:space="preserve">Staszewski i inni aktywiści twierdzą, że </w:t>
      </w:r>
      <w:r w:rsidR="00AB68B8">
        <w:rPr>
          <w:szCs w:val="20"/>
          <w:lang w:val="pl-PL"/>
        </w:rPr>
        <w:t>uchwały</w:t>
      </w:r>
      <w:r w:rsidRPr="00176A9E">
        <w:rPr>
          <w:szCs w:val="20"/>
          <w:lang w:val="pl-PL"/>
        </w:rPr>
        <w:t xml:space="preserve"> stygmatyzują mniejszość, która już cierpi z powodu zastraszania, depresji i </w:t>
      </w:r>
      <w:proofErr w:type="spellStart"/>
      <w:r w:rsidRPr="00176A9E">
        <w:rPr>
          <w:szCs w:val="20"/>
          <w:lang w:val="pl-PL"/>
        </w:rPr>
        <w:t>homofobicznej</w:t>
      </w:r>
      <w:proofErr w:type="spellEnd"/>
      <w:r w:rsidRPr="00176A9E">
        <w:rPr>
          <w:szCs w:val="20"/>
          <w:lang w:val="pl-PL"/>
        </w:rPr>
        <w:t xml:space="preserve"> przemocy.</w:t>
      </w:r>
      <w:r>
        <w:rPr>
          <w:szCs w:val="20"/>
          <w:lang w:val="pl-PL"/>
        </w:rPr>
        <w:t xml:space="preserve"> W wyniku akcji społecznej Barta Staszewskiego d</w:t>
      </w:r>
      <w:r w:rsidRPr="00176A9E">
        <w:rPr>
          <w:szCs w:val="20"/>
          <w:lang w:val="pl-PL"/>
        </w:rPr>
        <w:t>wa miasta zmieniły swoje postanowienia</w:t>
      </w:r>
      <w:r>
        <w:rPr>
          <w:szCs w:val="20"/>
          <w:lang w:val="pl-PL"/>
        </w:rPr>
        <w:t xml:space="preserve"> odwołując strefy wolne od LGBT</w:t>
      </w:r>
      <w:r w:rsidRPr="00176A9E">
        <w:rPr>
          <w:szCs w:val="20"/>
          <w:lang w:val="pl-PL"/>
        </w:rPr>
        <w:t>.</w:t>
      </w:r>
    </w:p>
    <w:p w14:paraId="62282B8E" w14:textId="77777777" w:rsidR="00FD260A" w:rsidRPr="00176A9E" w:rsidRDefault="00FD260A" w:rsidP="00FD260A">
      <w:pPr>
        <w:spacing w:after="0"/>
        <w:jc w:val="both"/>
        <w:rPr>
          <w:szCs w:val="20"/>
          <w:lang w:val="pl-PL"/>
        </w:rPr>
      </w:pPr>
    </w:p>
    <w:p w14:paraId="3A1BCA2B" w14:textId="349F682F" w:rsidR="00FD260A" w:rsidRDefault="00FD260A" w:rsidP="00FD260A">
      <w:pPr>
        <w:spacing w:after="0"/>
        <w:jc w:val="both"/>
        <w:rPr>
          <w:szCs w:val="20"/>
          <w:lang w:val="pl-PL"/>
        </w:rPr>
      </w:pPr>
      <w:r w:rsidRPr="00524E44">
        <w:rPr>
          <w:b/>
          <w:szCs w:val="20"/>
          <w:lang w:val="pl-PL"/>
        </w:rPr>
        <w:t>Partnerstwo roku 2020</w:t>
      </w:r>
      <w:r>
        <w:rPr>
          <w:b/>
          <w:szCs w:val="20"/>
          <w:lang w:val="pl-PL"/>
        </w:rPr>
        <w:t>:</w:t>
      </w:r>
      <w:r w:rsidRPr="00524E44">
        <w:rPr>
          <w:b/>
          <w:szCs w:val="20"/>
          <w:lang w:val="pl-PL"/>
        </w:rPr>
        <w:t xml:space="preserve"> </w:t>
      </w:r>
      <w:r w:rsidRPr="00564125">
        <w:rPr>
          <w:b/>
          <w:bCs/>
          <w:szCs w:val="20"/>
          <w:lang w:val="pl-PL"/>
        </w:rPr>
        <w:t>Fundusz dla Odmiany</w:t>
      </w:r>
    </w:p>
    <w:p w14:paraId="57279675" w14:textId="0C861349" w:rsidR="00FD260A" w:rsidRDefault="00FD260A" w:rsidP="00FD260A">
      <w:pPr>
        <w:spacing w:after="0"/>
        <w:jc w:val="both"/>
        <w:rPr>
          <w:szCs w:val="20"/>
          <w:lang w:val="pl-PL"/>
        </w:rPr>
      </w:pPr>
      <w:r w:rsidRPr="002F79FF">
        <w:rPr>
          <w:szCs w:val="20"/>
          <w:lang w:val="pl-PL"/>
        </w:rPr>
        <w:t>Fundusz dla Odmiany</w:t>
      </w:r>
      <w:r>
        <w:rPr>
          <w:szCs w:val="20"/>
          <w:lang w:val="pl-PL"/>
        </w:rPr>
        <w:t xml:space="preserve"> powstał w odpowiedzi na potrzebę wsparcia osób LGBT+ w mniejszych miejscowościach</w:t>
      </w:r>
      <w:r w:rsidRPr="002F79FF">
        <w:rPr>
          <w:szCs w:val="20"/>
          <w:lang w:val="pl-PL"/>
        </w:rPr>
        <w:t>.</w:t>
      </w:r>
      <w:r>
        <w:rPr>
          <w:szCs w:val="20"/>
          <w:lang w:val="pl-PL"/>
        </w:rPr>
        <w:t xml:space="preserve"> </w:t>
      </w:r>
      <w:r w:rsidRPr="002F79FF">
        <w:rPr>
          <w:szCs w:val="20"/>
          <w:lang w:val="pl-PL"/>
        </w:rPr>
        <w:t>Wspi</w:t>
      </w:r>
      <w:r>
        <w:rPr>
          <w:szCs w:val="20"/>
          <w:lang w:val="pl-PL"/>
        </w:rPr>
        <w:t>e</w:t>
      </w:r>
      <w:r w:rsidRPr="002F79FF">
        <w:rPr>
          <w:szCs w:val="20"/>
          <w:lang w:val="pl-PL"/>
        </w:rPr>
        <w:t>ra</w:t>
      </w:r>
      <w:r>
        <w:rPr>
          <w:szCs w:val="20"/>
          <w:lang w:val="pl-PL"/>
        </w:rPr>
        <w:t xml:space="preserve"> on</w:t>
      </w:r>
      <w:r w:rsidRPr="002F79FF">
        <w:rPr>
          <w:szCs w:val="20"/>
          <w:lang w:val="pl-PL"/>
        </w:rPr>
        <w:t xml:space="preserve"> wspólnoty lokalne, buduje solidarność oraz wzmacnia osoby LGBT+ i ruch sojuszni</w:t>
      </w:r>
      <w:r>
        <w:rPr>
          <w:szCs w:val="20"/>
          <w:lang w:val="pl-PL"/>
        </w:rPr>
        <w:t>c</w:t>
      </w:r>
      <w:r w:rsidRPr="002F79FF">
        <w:rPr>
          <w:szCs w:val="20"/>
          <w:lang w:val="pl-PL"/>
        </w:rPr>
        <w:t xml:space="preserve">zy </w:t>
      </w:r>
      <w:r w:rsidR="008505A3">
        <w:rPr>
          <w:szCs w:val="20"/>
          <w:lang w:val="pl-PL"/>
        </w:rPr>
        <w:t>poza dużymi ośrodkami miejskimi</w:t>
      </w:r>
      <w:r w:rsidRPr="002F79FF">
        <w:rPr>
          <w:szCs w:val="20"/>
          <w:lang w:val="pl-PL"/>
        </w:rPr>
        <w:t xml:space="preserve">. Pieniądze na równościowe działania rzadko tam trafiają, dlatego Fundusz dostarcza organizacjom i grupom nieformalnym, które działają lub chcą zacząć działać na rzecz akceptacji osób LGBT+, </w:t>
      </w:r>
      <w:r>
        <w:rPr>
          <w:szCs w:val="20"/>
          <w:lang w:val="pl-PL"/>
        </w:rPr>
        <w:t>fundusze</w:t>
      </w:r>
      <w:r w:rsidRPr="002F79FF">
        <w:rPr>
          <w:szCs w:val="20"/>
          <w:lang w:val="pl-PL"/>
        </w:rPr>
        <w:t>, wied</w:t>
      </w:r>
      <w:r>
        <w:rPr>
          <w:szCs w:val="20"/>
          <w:lang w:val="pl-PL"/>
        </w:rPr>
        <w:t>zę</w:t>
      </w:r>
      <w:r w:rsidRPr="002F79FF">
        <w:rPr>
          <w:szCs w:val="20"/>
          <w:lang w:val="pl-PL"/>
        </w:rPr>
        <w:t xml:space="preserve"> i wsparci</w:t>
      </w:r>
      <w:r>
        <w:rPr>
          <w:szCs w:val="20"/>
          <w:lang w:val="pl-PL"/>
        </w:rPr>
        <w:t>e</w:t>
      </w:r>
      <w:r w:rsidRPr="002F79FF">
        <w:rPr>
          <w:szCs w:val="20"/>
          <w:lang w:val="pl-PL"/>
        </w:rPr>
        <w:t>.</w:t>
      </w:r>
    </w:p>
    <w:p w14:paraId="6951E276" w14:textId="77777777" w:rsidR="00715548" w:rsidRDefault="00715548" w:rsidP="00FD260A">
      <w:pPr>
        <w:spacing w:after="0"/>
        <w:jc w:val="both"/>
        <w:rPr>
          <w:b/>
          <w:szCs w:val="20"/>
          <w:lang w:val="pl-PL"/>
        </w:rPr>
      </w:pPr>
    </w:p>
    <w:p w14:paraId="45611FC1" w14:textId="1D97F2FF" w:rsidR="00FD260A" w:rsidRPr="00A663C1" w:rsidRDefault="00FD260A" w:rsidP="00FD260A">
      <w:pPr>
        <w:spacing w:after="0"/>
        <w:jc w:val="both"/>
        <w:rPr>
          <w:b/>
          <w:szCs w:val="20"/>
        </w:rPr>
      </w:pPr>
      <w:r w:rsidRPr="00A663C1">
        <w:rPr>
          <w:b/>
          <w:szCs w:val="20"/>
        </w:rPr>
        <w:lastRenderedPageBreak/>
        <w:t xml:space="preserve">All Colours of Tech 2020: </w:t>
      </w:r>
      <w:r w:rsidRPr="00A663C1">
        <w:rPr>
          <w:b/>
          <w:bCs/>
          <w:szCs w:val="20"/>
        </w:rPr>
        <w:t xml:space="preserve">CD </w:t>
      </w:r>
      <w:proofErr w:type="spellStart"/>
      <w:r w:rsidRPr="00A663C1">
        <w:rPr>
          <w:b/>
          <w:bCs/>
          <w:szCs w:val="20"/>
        </w:rPr>
        <w:t>Projekt</w:t>
      </w:r>
      <w:proofErr w:type="spellEnd"/>
      <w:r w:rsidRPr="00A663C1">
        <w:rPr>
          <w:b/>
          <w:bCs/>
          <w:szCs w:val="20"/>
        </w:rPr>
        <w:t xml:space="preserve"> RED</w:t>
      </w:r>
    </w:p>
    <w:p w14:paraId="6A62887F" w14:textId="0588CCD7" w:rsidR="009D026E" w:rsidRDefault="00472CCF" w:rsidP="009D026E">
      <w:pPr>
        <w:jc w:val="both"/>
        <w:rPr>
          <w:lang w:val="pl-PL"/>
        </w:rPr>
      </w:pPr>
      <w:r w:rsidRPr="00472CCF">
        <w:rPr>
          <w:szCs w:val="20"/>
          <w:lang w:val="pl-PL"/>
        </w:rPr>
        <w:t>CD Projekt RED</w:t>
      </w:r>
      <w:r>
        <w:rPr>
          <w:szCs w:val="20"/>
          <w:lang w:val="pl-PL"/>
        </w:rPr>
        <w:t xml:space="preserve"> to</w:t>
      </w:r>
      <w:r w:rsidR="00FD260A" w:rsidRPr="00176A9E">
        <w:rPr>
          <w:szCs w:val="20"/>
          <w:lang w:val="pl-PL"/>
        </w:rPr>
        <w:t xml:space="preserve"> </w:t>
      </w:r>
      <w:r w:rsidR="008505A3">
        <w:rPr>
          <w:szCs w:val="20"/>
          <w:lang w:val="pl-PL"/>
        </w:rPr>
        <w:t>polska</w:t>
      </w:r>
      <w:r w:rsidR="00FD260A" w:rsidRPr="00176A9E">
        <w:rPr>
          <w:szCs w:val="20"/>
          <w:lang w:val="pl-PL"/>
        </w:rPr>
        <w:t xml:space="preserve"> marka</w:t>
      </w:r>
      <w:r w:rsidR="008505A3">
        <w:rPr>
          <w:szCs w:val="20"/>
          <w:lang w:val="pl-PL"/>
        </w:rPr>
        <w:t xml:space="preserve"> technologiczna</w:t>
      </w:r>
      <w:r>
        <w:rPr>
          <w:szCs w:val="20"/>
          <w:lang w:val="pl-PL"/>
        </w:rPr>
        <w:t>, która</w:t>
      </w:r>
      <w:r w:rsidR="00FD260A" w:rsidRPr="00176A9E">
        <w:rPr>
          <w:szCs w:val="20"/>
          <w:lang w:val="pl-PL"/>
        </w:rPr>
        <w:t xml:space="preserve"> pozycję lidera rynku (najbardziej wartościowa polska firma prywatna w</w:t>
      </w:r>
      <w:r w:rsidR="009D026E">
        <w:rPr>
          <w:szCs w:val="20"/>
          <w:lang w:val="pl-PL"/>
        </w:rPr>
        <w:t>edług</w:t>
      </w:r>
      <w:r w:rsidR="00FD260A" w:rsidRPr="00176A9E">
        <w:rPr>
          <w:szCs w:val="20"/>
          <w:lang w:val="pl-PL"/>
        </w:rPr>
        <w:t xml:space="preserve"> Forbes</w:t>
      </w:r>
      <w:r w:rsidR="001B5816">
        <w:rPr>
          <w:szCs w:val="20"/>
          <w:lang w:val="pl-PL"/>
        </w:rPr>
        <w:t>a</w:t>
      </w:r>
      <w:r w:rsidR="00FD260A" w:rsidRPr="00176A9E">
        <w:rPr>
          <w:szCs w:val="20"/>
          <w:lang w:val="pl-PL"/>
        </w:rPr>
        <w:t xml:space="preserve">). </w:t>
      </w:r>
      <w:r w:rsidR="009D026E" w:rsidRPr="00176A9E">
        <w:rPr>
          <w:szCs w:val="20"/>
          <w:lang w:val="pl-PL"/>
        </w:rPr>
        <w:t xml:space="preserve">Decyzja o wsparciu mniejszości LGBT+ podjęta została, jak tłumaczą założyciele tej spółki – w przekonaniu o tym, że za deklaracjami </w:t>
      </w:r>
      <w:r w:rsidR="005A7257">
        <w:rPr>
          <w:szCs w:val="20"/>
          <w:lang w:val="pl-PL"/>
        </w:rPr>
        <w:t xml:space="preserve">ujętymi </w:t>
      </w:r>
      <w:r w:rsidR="009D026E" w:rsidRPr="00176A9E">
        <w:rPr>
          <w:szCs w:val="20"/>
          <w:lang w:val="pl-PL"/>
        </w:rPr>
        <w:t xml:space="preserve">w misji (walka z wszelkimi formami rasizmu, ksenofobii i homofobii) muszą iść konkretne działania – </w:t>
      </w:r>
      <w:r w:rsidR="002C00A1">
        <w:rPr>
          <w:szCs w:val="20"/>
          <w:lang w:val="pl-PL"/>
        </w:rPr>
        <w:t>gdyż</w:t>
      </w:r>
      <w:r w:rsidR="002C00A1" w:rsidRPr="00176A9E">
        <w:rPr>
          <w:szCs w:val="20"/>
          <w:lang w:val="pl-PL"/>
        </w:rPr>
        <w:t xml:space="preserve"> </w:t>
      </w:r>
      <w:r w:rsidR="009D026E" w:rsidRPr="00176A9E">
        <w:rPr>
          <w:szCs w:val="20"/>
          <w:lang w:val="pl-PL"/>
        </w:rPr>
        <w:t>tolerancja jest fundamentem kreatywności i</w:t>
      </w:r>
      <w:r w:rsidR="00715548">
        <w:rPr>
          <w:szCs w:val="20"/>
          <w:lang w:val="pl-PL"/>
        </w:rPr>
        <w:t> </w:t>
      </w:r>
      <w:r w:rsidR="009D026E" w:rsidRPr="00176A9E">
        <w:rPr>
          <w:szCs w:val="20"/>
          <w:lang w:val="pl-PL"/>
        </w:rPr>
        <w:t xml:space="preserve">innowacji. Promocja tęczy uzupełniona została darowizną na Kampanię Przeciw Homofobii i działaniami wewnętrznymi. </w:t>
      </w:r>
    </w:p>
    <w:p w14:paraId="3A0BF6F8" w14:textId="21C70048" w:rsidR="00FD260A" w:rsidRDefault="00FD260A" w:rsidP="00FD260A">
      <w:pPr>
        <w:jc w:val="both"/>
        <w:rPr>
          <w:lang w:val="pl-PL"/>
        </w:rPr>
      </w:pPr>
    </w:p>
    <w:p w14:paraId="04F8683D" w14:textId="77777777" w:rsidR="0042613D" w:rsidRPr="00233235" w:rsidRDefault="0042613D" w:rsidP="0042613D">
      <w:pPr>
        <w:jc w:val="both"/>
        <w:rPr>
          <w:rFonts w:ascii="RN House Sans Regular" w:hAnsi="RN House Sans Regular"/>
          <w:sz w:val="18"/>
          <w:szCs w:val="18"/>
          <w:lang w:val="pl-PL"/>
        </w:rPr>
      </w:pPr>
      <w:r w:rsidRPr="00233235">
        <w:rPr>
          <w:lang w:val="pl-PL"/>
        </w:rPr>
        <w:t>***</w:t>
      </w:r>
      <w:r w:rsidRPr="00233235">
        <w:rPr>
          <w:lang w:val="pl-PL"/>
        </w:rPr>
        <w:br/>
      </w:r>
      <w:proofErr w:type="spellStart"/>
      <w:r w:rsidRPr="00233235">
        <w:rPr>
          <w:rFonts w:ascii="RN House Sans Regular" w:hAnsi="RN House Sans Regular"/>
          <w:sz w:val="18"/>
          <w:szCs w:val="18"/>
          <w:lang w:val="pl-PL"/>
        </w:rPr>
        <w:t>National</w:t>
      </w:r>
      <w:proofErr w:type="spellEnd"/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Westminster Bank </w:t>
      </w:r>
      <w:proofErr w:type="spellStart"/>
      <w:r w:rsidRPr="00233235">
        <w:rPr>
          <w:rFonts w:ascii="RN House Sans Regular" w:hAnsi="RN House Sans Regular"/>
          <w:sz w:val="18"/>
          <w:szCs w:val="18"/>
          <w:lang w:val="pl-PL"/>
        </w:rPr>
        <w:t>Plc</w:t>
      </w:r>
      <w:proofErr w:type="spellEnd"/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z siedzib</w:t>
      </w:r>
      <w:r w:rsidRPr="00233235">
        <w:rPr>
          <w:rFonts w:ascii="Arial" w:hAnsi="Arial" w:cs="Arial"/>
          <w:sz w:val="18"/>
          <w:szCs w:val="18"/>
          <w:lang w:val="pl-PL"/>
        </w:rPr>
        <w:t>ą</w:t>
      </w:r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w Londynie, 250 </w:t>
      </w:r>
      <w:proofErr w:type="spellStart"/>
      <w:r w:rsidRPr="00233235">
        <w:rPr>
          <w:rFonts w:ascii="RN House Sans Regular" w:hAnsi="RN House Sans Regular"/>
          <w:sz w:val="18"/>
          <w:szCs w:val="18"/>
          <w:lang w:val="pl-PL"/>
        </w:rPr>
        <w:t>Bishopsgate</w:t>
      </w:r>
      <w:proofErr w:type="spellEnd"/>
      <w:r w:rsidRPr="00233235">
        <w:rPr>
          <w:rFonts w:ascii="RN House Sans Regular" w:hAnsi="RN House Sans Regular"/>
          <w:sz w:val="18"/>
          <w:szCs w:val="18"/>
          <w:lang w:val="pl-PL"/>
        </w:rPr>
        <w:t>, Londyn EC2M 4AA, Wielka Brytania, zarejestrowanym w Anglii i Walii pod numerem 929027, prowadz</w:t>
      </w:r>
      <w:r w:rsidRPr="00233235">
        <w:rPr>
          <w:rFonts w:ascii="Arial" w:hAnsi="Arial" w:cs="Arial"/>
          <w:sz w:val="18"/>
          <w:szCs w:val="18"/>
          <w:lang w:val="pl-PL"/>
        </w:rPr>
        <w:t>ą</w:t>
      </w:r>
      <w:r w:rsidRPr="00233235">
        <w:rPr>
          <w:rFonts w:ascii="RN House Sans Regular" w:hAnsi="RN House Sans Regular"/>
          <w:sz w:val="18"/>
          <w:szCs w:val="18"/>
          <w:lang w:val="pl-PL"/>
        </w:rPr>
        <w:t>cym dzia</w:t>
      </w:r>
      <w:r w:rsidRPr="00233235">
        <w:rPr>
          <w:rFonts w:ascii="Arial" w:hAnsi="Arial" w:cs="Arial"/>
          <w:sz w:val="18"/>
          <w:szCs w:val="18"/>
          <w:lang w:val="pl-PL"/>
        </w:rPr>
        <w:t>ł</w:t>
      </w:r>
      <w:r w:rsidRPr="00233235">
        <w:rPr>
          <w:rFonts w:ascii="RN House Sans Regular" w:hAnsi="RN House Sans Regular"/>
          <w:sz w:val="18"/>
          <w:szCs w:val="18"/>
          <w:lang w:val="pl-PL"/>
        </w:rPr>
        <w:t>alno</w:t>
      </w:r>
      <w:r w:rsidRPr="00233235">
        <w:rPr>
          <w:rFonts w:ascii="Arial" w:hAnsi="Arial" w:cs="Arial"/>
          <w:sz w:val="18"/>
          <w:szCs w:val="18"/>
          <w:lang w:val="pl-PL"/>
        </w:rPr>
        <w:t>ść</w:t>
      </w:r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w Polsce poprzez oddzia</w:t>
      </w:r>
      <w:r w:rsidRPr="00233235">
        <w:rPr>
          <w:rFonts w:ascii="Arial" w:hAnsi="Arial" w:cs="Arial"/>
          <w:sz w:val="18"/>
          <w:szCs w:val="18"/>
          <w:lang w:val="pl-PL"/>
        </w:rPr>
        <w:t>ł</w:t>
      </w:r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</w:t>
      </w:r>
      <w:proofErr w:type="spellStart"/>
      <w:r w:rsidRPr="00233235">
        <w:rPr>
          <w:rFonts w:ascii="RN House Sans Regular" w:hAnsi="RN House Sans Regular"/>
          <w:sz w:val="18"/>
          <w:szCs w:val="18"/>
          <w:lang w:val="pl-PL"/>
        </w:rPr>
        <w:t>National</w:t>
      </w:r>
      <w:proofErr w:type="spellEnd"/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Westminster Bank </w:t>
      </w:r>
      <w:proofErr w:type="spellStart"/>
      <w:r w:rsidRPr="00233235">
        <w:rPr>
          <w:rFonts w:ascii="RN House Sans Regular" w:hAnsi="RN House Sans Regular"/>
          <w:sz w:val="18"/>
          <w:szCs w:val="18"/>
          <w:lang w:val="pl-PL"/>
        </w:rPr>
        <w:t>Plc</w:t>
      </w:r>
      <w:proofErr w:type="spellEnd"/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Sp</w:t>
      </w:r>
      <w:r w:rsidRPr="00233235">
        <w:rPr>
          <w:rFonts w:ascii="RN House Sans Regular" w:hAnsi="RN House Sans Regular" w:cs="RN House Sans Regular"/>
          <w:sz w:val="18"/>
          <w:szCs w:val="18"/>
          <w:lang w:val="pl-PL"/>
        </w:rPr>
        <w:t>ó</w:t>
      </w:r>
      <w:r w:rsidRPr="00233235">
        <w:rPr>
          <w:rFonts w:ascii="Arial" w:hAnsi="Arial" w:cs="Arial"/>
          <w:sz w:val="18"/>
          <w:szCs w:val="18"/>
          <w:lang w:val="pl-PL"/>
        </w:rPr>
        <w:t>ł</w:t>
      </w:r>
      <w:r w:rsidRPr="00233235">
        <w:rPr>
          <w:rFonts w:ascii="RN House Sans Regular" w:hAnsi="RN House Sans Regular"/>
          <w:sz w:val="18"/>
          <w:szCs w:val="18"/>
          <w:lang w:val="pl-PL"/>
        </w:rPr>
        <w:t>ka Akcyjna Oddzia</w:t>
      </w:r>
      <w:r w:rsidRPr="00233235">
        <w:rPr>
          <w:rFonts w:ascii="Arial" w:hAnsi="Arial" w:cs="Arial"/>
          <w:sz w:val="18"/>
          <w:szCs w:val="18"/>
          <w:lang w:val="pl-PL"/>
        </w:rPr>
        <w:t>ł</w:t>
      </w:r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w Polsce z siedzib</w:t>
      </w:r>
      <w:r w:rsidRPr="00233235">
        <w:rPr>
          <w:rFonts w:ascii="Arial" w:hAnsi="Arial" w:cs="Arial"/>
          <w:sz w:val="18"/>
          <w:szCs w:val="18"/>
          <w:lang w:val="pl-PL"/>
        </w:rPr>
        <w:t>ą</w:t>
      </w:r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w Warszawie, adres: ul. 1 Sierpnia 8A, 02-134, Warszawa, wpisany do rejestru przedsi</w:t>
      </w:r>
      <w:r w:rsidRPr="00233235">
        <w:rPr>
          <w:rFonts w:ascii="Arial" w:hAnsi="Arial" w:cs="Arial"/>
          <w:sz w:val="18"/>
          <w:szCs w:val="18"/>
          <w:lang w:val="pl-PL"/>
        </w:rPr>
        <w:t>ę</w:t>
      </w:r>
      <w:r w:rsidRPr="00233235">
        <w:rPr>
          <w:rFonts w:ascii="RN House Sans Regular" w:hAnsi="RN House Sans Regular"/>
          <w:sz w:val="18"/>
          <w:szCs w:val="18"/>
          <w:lang w:val="pl-PL"/>
        </w:rPr>
        <w:t>biorc</w:t>
      </w:r>
      <w:r w:rsidRPr="00233235">
        <w:rPr>
          <w:rFonts w:ascii="RN House Sans Regular" w:hAnsi="RN House Sans Regular" w:cs="RN House Sans Regular"/>
          <w:sz w:val="18"/>
          <w:szCs w:val="18"/>
          <w:lang w:val="pl-PL"/>
        </w:rPr>
        <w:t>ó</w:t>
      </w:r>
      <w:r w:rsidRPr="00233235">
        <w:rPr>
          <w:rFonts w:ascii="RN House Sans Regular" w:hAnsi="RN House Sans Regular"/>
          <w:sz w:val="18"/>
          <w:szCs w:val="18"/>
          <w:lang w:val="pl-PL"/>
        </w:rPr>
        <w:t>w Krajowego Rejestru S</w:t>
      </w:r>
      <w:r w:rsidRPr="00233235">
        <w:rPr>
          <w:rFonts w:ascii="Arial" w:hAnsi="Arial" w:cs="Arial"/>
          <w:sz w:val="18"/>
          <w:szCs w:val="18"/>
          <w:lang w:val="pl-PL"/>
        </w:rPr>
        <w:t>ą</w:t>
      </w:r>
      <w:r w:rsidRPr="00233235">
        <w:rPr>
          <w:rFonts w:ascii="RN House Sans Regular" w:hAnsi="RN House Sans Regular"/>
          <w:sz w:val="18"/>
          <w:szCs w:val="18"/>
          <w:lang w:val="pl-PL"/>
        </w:rPr>
        <w:t>dowego prowadzonego przez S</w:t>
      </w:r>
      <w:r w:rsidRPr="00233235">
        <w:rPr>
          <w:rFonts w:ascii="Arial" w:hAnsi="Arial" w:cs="Arial"/>
          <w:sz w:val="18"/>
          <w:szCs w:val="18"/>
          <w:lang w:val="pl-PL"/>
        </w:rPr>
        <w:t>ą</w:t>
      </w:r>
      <w:r w:rsidRPr="00233235">
        <w:rPr>
          <w:rFonts w:ascii="RN House Sans Regular" w:hAnsi="RN House Sans Regular"/>
          <w:sz w:val="18"/>
          <w:szCs w:val="18"/>
          <w:lang w:val="pl-PL"/>
        </w:rPr>
        <w:t>d Rejonowy dla m.st. Warszawy w Warszawie, XIII Wydzia</w:t>
      </w:r>
      <w:r w:rsidRPr="00233235">
        <w:rPr>
          <w:rFonts w:ascii="Arial" w:hAnsi="Arial" w:cs="Arial"/>
          <w:sz w:val="18"/>
          <w:szCs w:val="18"/>
          <w:lang w:val="pl-PL"/>
        </w:rPr>
        <w:t>ł</w:t>
      </w:r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 Gospodarczy Krajowego Rejestru S</w:t>
      </w:r>
      <w:r w:rsidRPr="00233235">
        <w:rPr>
          <w:rFonts w:ascii="Arial" w:hAnsi="Arial" w:cs="Arial"/>
          <w:sz w:val="18"/>
          <w:szCs w:val="18"/>
          <w:lang w:val="pl-PL"/>
        </w:rPr>
        <w:t>ą</w:t>
      </w:r>
      <w:r w:rsidRPr="00233235">
        <w:rPr>
          <w:rFonts w:ascii="RN House Sans Regular" w:hAnsi="RN House Sans Regular"/>
          <w:sz w:val="18"/>
          <w:szCs w:val="18"/>
          <w:lang w:val="pl-PL"/>
        </w:rPr>
        <w:t xml:space="preserve">dowego, pod numerem KRS: 0000677815,  NIP: 1070038385  </w:t>
      </w:r>
    </w:p>
    <w:p w14:paraId="48C3A8A1" w14:textId="77777777" w:rsidR="0042613D" w:rsidRPr="00233235" w:rsidRDefault="0042613D" w:rsidP="0042613D">
      <w:pPr>
        <w:rPr>
          <w:i/>
          <w:iCs/>
          <w:sz w:val="20"/>
          <w:szCs w:val="20"/>
          <w:lang w:val="pl-PL"/>
        </w:rPr>
      </w:pPr>
      <w:r w:rsidRPr="00233235">
        <w:rPr>
          <w:i/>
          <w:iCs/>
          <w:sz w:val="20"/>
          <w:szCs w:val="20"/>
          <w:lang w:val="pl-PL"/>
        </w:rPr>
        <w:t>Kontakt dla mediów |Anna Kiedrzyńska-Tui |</w:t>
      </w:r>
      <w:hyperlink r:id="rId10" w:history="1">
        <w:r w:rsidRPr="00233235">
          <w:rPr>
            <w:rStyle w:val="Hipercze"/>
            <w:i/>
            <w:iCs/>
            <w:sz w:val="20"/>
            <w:szCs w:val="20"/>
            <w:lang w:val="pl-PL"/>
          </w:rPr>
          <w:t>anna.kiedrzynska@propsypr.pl</w:t>
        </w:r>
      </w:hyperlink>
      <w:r w:rsidRPr="00233235">
        <w:rPr>
          <w:i/>
          <w:iCs/>
          <w:sz w:val="20"/>
          <w:szCs w:val="20"/>
          <w:lang w:val="pl-PL"/>
        </w:rPr>
        <w:t xml:space="preserve"> |kom.: 508 107 171</w:t>
      </w:r>
    </w:p>
    <w:p w14:paraId="1528F25F" w14:textId="77777777" w:rsidR="0042613D" w:rsidRPr="00233235" w:rsidRDefault="0042613D" w:rsidP="0042613D">
      <w:pPr>
        <w:rPr>
          <w:i/>
          <w:iCs/>
          <w:sz w:val="20"/>
          <w:szCs w:val="20"/>
          <w:lang w:val="pl-PL"/>
        </w:rPr>
      </w:pPr>
    </w:p>
    <w:p w14:paraId="67CB1A4E" w14:textId="77777777" w:rsidR="0042613D" w:rsidRPr="00233235" w:rsidRDefault="0042613D" w:rsidP="00291B79">
      <w:pPr>
        <w:rPr>
          <w:iCs/>
          <w:szCs w:val="20"/>
          <w:lang w:val="pl-PL"/>
        </w:rPr>
      </w:pPr>
    </w:p>
    <w:sectPr w:rsidR="0042613D" w:rsidRPr="00233235" w:rsidSect="000602B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9BA4" w14:textId="77777777" w:rsidR="003D5416" w:rsidRDefault="003D5416" w:rsidP="000602B1">
      <w:pPr>
        <w:spacing w:after="0" w:line="240" w:lineRule="auto"/>
      </w:pPr>
      <w:r>
        <w:separator/>
      </w:r>
    </w:p>
  </w:endnote>
  <w:endnote w:type="continuationSeparator" w:id="0">
    <w:p w14:paraId="6EA53D5C" w14:textId="77777777" w:rsidR="003D5416" w:rsidRDefault="003D5416" w:rsidP="0006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N House Sans Regular">
    <w:altName w:val="Calibri"/>
    <w:charset w:val="00"/>
    <w:family w:val="swiss"/>
    <w:pitch w:val="variable"/>
    <w:sig w:usb0="A0000003" w:usb1="00000002" w:usb2="00000000" w:usb3="00000000" w:csb0="0000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A3BA" w14:textId="77777777" w:rsidR="003D5416" w:rsidRDefault="003D5416" w:rsidP="000602B1">
      <w:pPr>
        <w:spacing w:after="0" w:line="240" w:lineRule="auto"/>
      </w:pPr>
      <w:r>
        <w:separator/>
      </w:r>
    </w:p>
  </w:footnote>
  <w:footnote w:type="continuationSeparator" w:id="0">
    <w:p w14:paraId="5FB78D05" w14:textId="77777777" w:rsidR="003D5416" w:rsidRDefault="003D5416" w:rsidP="0006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7A1A" w14:textId="0051A420" w:rsidR="000602B1" w:rsidRDefault="00E05590" w:rsidP="000602B1">
    <w:pPr>
      <w:pStyle w:val="Nagwek"/>
      <w:jc w:val="center"/>
    </w:pPr>
    <w:r>
      <w:rPr>
        <w:noProof/>
      </w:rPr>
      <w:drawing>
        <wp:inline distT="0" distB="0" distL="0" distR="0" wp14:anchorId="571206BD" wp14:editId="0761B6E7">
          <wp:extent cx="2960014" cy="1664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906" cy="166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F9E"/>
    <w:multiLevelType w:val="hybridMultilevel"/>
    <w:tmpl w:val="10529962"/>
    <w:lvl w:ilvl="0" w:tplc="37448D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A08"/>
    <w:multiLevelType w:val="hybridMultilevel"/>
    <w:tmpl w:val="0840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4559"/>
    <w:multiLevelType w:val="hybridMultilevel"/>
    <w:tmpl w:val="658A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2E3"/>
    <w:multiLevelType w:val="hybridMultilevel"/>
    <w:tmpl w:val="14A0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1B50"/>
    <w:multiLevelType w:val="hybridMultilevel"/>
    <w:tmpl w:val="2542B0E8"/>
    <w:lvl w:ilvl="0" w:tplc="37448D0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66641"/>
    <w:multiLevelType w:val="hybridMultilevel"/>
    <w:tmpl w:val="3D8EE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B1"/>
    <w:rsid w:val="000602B1"/>
    <w:rsid w:val="0006221B"/>
    <w:rsid w:val="00063527"/>
    <w:rsid w:val="0007272A"/>
    <w:rsid w:val="001B326F"/>
    <w:rsid w:val="001B424E"/>
    <w:rsid w:val="001B5816"/>
    <w:rsid w:val="001C20BA"/>
    <w:rsid w:val="001C3F30"/>
    <w:rsid w:val="001E2E55"/>
    <w:rsid w:val="001F5A27"/>
    <w:rsid w:val="00210A01"/>
    <w:rsid w:val="00233235"/>
    <w:rsid w:val="00246168"/>
    <w:rsid w:val="00246AFC"/>
    <w:rsid w:val="00254035"/>
    <w:rsid w:val="0026113A"/>
    <w:rsid w:val="002724F7"/>
    <w:rsid w:val="002870F8"/>
    <w:rsid w:val="00291B79"/>
    <w:rsid w:val="002B08C0"/>
    <w:rsid w:val="002C00A1"/>
    <w:rsid w:val="002D4AF3"/>
    <w:rsid w:val="00312AB7"/>
    <w:rsid w:val="00333B84"/>
    <w:rsid w:val="003344E8"/>
    <w:rsid w:val="00365EE1"/>
    <w:rsid w:val="00385B27"/>
    <w:rsid w:val="003869F9"/>
    <w:rsid w:val="003A0152"/>
    <w:rsid w:val="003A7F1B"/>
    <w:rsid w:val="003B35CF"/>
    <w:rsid w:val="003C2E2A"/>
    <w:rsid w:val="003C6F9C"/>
    <w:rsid w:val="003D5416"/>
    <w:rsid w:val="00415F42"/>
    <w:rsid w:val="0042613D"/>
    <w:rsid w:val="00427C31"/>
    <w:rsid w:val="0043050D"/>
    <w:rsid w:val="00435FBC"/>
    <w:rsid w:val="00443D87"/>
    <w:rsid w:val="004529F7"/>
    <w:rsid w:val="004679BB"/>
    <w:rsid w:val="00472CCF"/>
    <w:rsid w:val="004A6AA2"/>
    <w:rsid w:val="004B23C1"/>
    <w:rsid w:val="004C5944"/>
    <w:rsid w:val="004F0D82"/>
    <w:rsid w:val="004F30AC"/>
    <w:rsid w:val="004F7B73"/>
    <w:rsid w:val="005136A9"/>
    <w:rsid w:val="00524E44"/>
    <w:rsid w:val="00526E33"/>
    <w:rsid w:val="005376C2"/>
    <w:rsid w:val="00560FE1"/>
    <w:rsid w:val="0056742C"/>
    <w:rsid w:val="00587381"/>
    <w:rsid w:val="005A3830"/>
    <w:rsid w:val="005A7257"/>
    <w:rsid w:val="005B1279"/>
    <w:rsid w:val="005C1FB5"/>
    <w:rsid w:val="005D0D89"/>
    <w:rsid w:val="005D27C9"/>
    <w:rsid w:val="005E7F76"/>
    <w:rsid w:val="00623865"/>
    <w:rsid w:val="00626141"/>
    <w:rsid w:val="00687FA5"/>
    <w:rsid w:val="006D0D0A"/>
    <w:rsid w:val="006E4AA6"/>
    <w:rsid w:val="006E68F8"/>
    <w:rsid w:val="00715548"/>
    <w:rsid w:val="00722700"/>
    <w:rsid w:val="00722FBD"/>
    <w:rsid w:val="00773F11"/>
    <w:rsid w:val="00777457"/>
    <w:rsid w:val="007F6987"/>
    <w:rsid w:val="00802308"/>
    <w:rsid w:val="00806F64"/>
    <w:rsid w:val="00820844"/>
    <w:rsid w:val="00842E66"/>
    <w:rsid w:val="008505A3"/>
    <w:rsid w:val="00877931"/>
    <w:rsid w:val="00880A5D"/>
    <w:rsid w:val="00886B4B"/>
    <w:rsid w:val="008B3D75"/>
    <w:rsid w:val="008C046F"/>
    <w:rsid w:val="008C414E"/>
    <w:rsid w:val="0090101C"/>
    <w:rsid w:val="009C68D9"/>
    <w:rsid w:val="009D026E"/>
    <w:rsid w:val="009E3DA3"/>
    <w:rsid w:val="00A17F54"/>
    <w:rsid w:val="00A663C1"/>
    <w:rsid w:val="00AB1E0A"/>
    <w:rsid w:val="00AB68B8"/>
    <w:rsid w:val="00AC1CD8"/>
    <w:rsid w:val="00B17062"/>
    <w:rsid w:val="00B26B18"/>
    <w:rsid w:val="00B74463"/>
    <w:rsid w:val="00BA0BBB"/>
    <w:rsid w:val="00BA1756"/>
    <w:rsid w:val="00BA4CFD"/>
    <w:rsid w:val="00BE5422"/>
    <w:rsid w:val="00C002EB"/>
    <w:rsid w:val="00CC610A"/>
    <w:rsid w:val="00D00122"/>
    <w:rsid w:val="00D24C39"/>
    <w:rsid w:val="00D526C5"/>
    <w:rsid w:val="00D72E38"/>
    <w:rsid w:val="00D74E52"/>
    <w:rsid w:val="00D834E6"/>
    <w:rsid w:val="00DA23EA"/>
    <w:rsid w:val="00DA4077"/>
    <w:rsid w:val="00DB55A3"/>
    <w:rsid w:val="00DE76A9"/>
    <w:rsid w:val="00E05590"/>
    <w:rsid w:val="00E30817"/>
    <w:rsid w:val="00E44A8E"/>
    <w:rsid w:val="00E44CFD"/>
    <w:rsid w:val="00E55515"/>
    <w:rsid w:val="00E720A7"/>
    <w:rsid w:val="00E76476"/>
    <w:rsid w:val="00E81DF3"/>
    <w:rsid w:val="00E822CF"/>
    <w:rsid w:val="00E94A73"/>
    <w:rsid w:val="00EE3619"/>
    <w:rsid w:val="00EF22EC"/>
    <w:rsid w:val="00EF3CFD"/>
    <w:rsid w:val="00F13E96"/>
    <w:rsid w:val="00F25617"/>
    <w:rsid w:val="00F41147"/>
    <w:rsid w:val="00F472F6"/>
    <w:rsid w:val="00F62E95"/>
    <w:rsid w:val="00F66A4C"/>
    <w:rsid w:val="00F76E28"/>
    <w:rsid w:val="00F936DB"/>
    <w:rsid w:val="00FD260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9DB72"/>
  <w15:docId w15:val="{2C41BBE1-E43A-403C-AE81-075BD05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2B1"/>
  </w:style>
  <w:style w:type="paragraph" w:styleId="Stopka">
    <w:name w:val="footer"/>
    <w:basedOn w:val="Normalny"/>
    <w:link w:val="StopkaZnak"/>
    <w:uiPriority w:val="99"/>
    <w:unhideWhenUsed/>
    <w:rsid w:val="0006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2B1"/>
  </w:style>
  <w:style w:type="paragraph" w:styleId="Tekstdymka">
    <w:name w:val="Balloon Text"/>
    <w:basedOn w:val="Normalny"/>
    <w:link w:val="TekstdymkaZnak"/>
    <w:uiPriority w:val="99"/>
    <w:semiHidden/>
    <w:unhideWhenUsed/>
    <w:rsid w:val="0006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4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4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14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2E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btdiamondsaward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kiedrzynska@props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gbtdiamonds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67C1-6911-4505-BF79-44CB0314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1409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Royal Bank of Scotland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Bryk</dc:creator>
  <cp:lastModifiedBy>HUAWEI</cp:lastModifiedBy>
  <cp:revision>7</cp:revision>
  <dcterms:created xsi:type="dcterms:W3CDTF">2020-12-09T13:02:00Z</dcterms:created>
  <dcterms:modified xsi:type="dcterms:W3CDTF">2020-12-09T19:57:00Z</dcterms:modified>
</cp:coreProperties>
</file>